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rPr>
      </w:pPr>
      <w:r>
        <w:rPr>
          <w:rFonts w:hint="eastAsia"/>
        </w:rPr>
        <w:fldChar w:fldCharType="begin"/>
      </w:r>
      <w:r>
        <w:rPr>
          <w:rFonts w:hint="eastAsia"/>
        </w:rPr>
        <w:instrText xml:space="preserve"> HYPERLINK "https://www.networkcomputing.com/cloud-infrastructure/reducing-cloud-overspend-increasing-network-visibility" </w:instrText>
      </w:r>
      <w:r>
        <w:rPr>
          <w:rFonts w:hint="eastAsia"/>
        </w:rPr>
        <w:fldChar w:fldCharType="separate"/>
      </w:r>
      <w:r>
        <w:rPr>
          <w:rStyle w:val="6"/>
          <w:rFonts w:hint="eastAsia"/>
        </w:rPr>
        <w:t>https://www.networkcomputing.com/cloud-infrastructure/reducing-cloud-overspend-increasing-network-visibility</w:t>
      </w:r>
      <w:r>
        <w:rPr>
          <w:rFonts w:hint="eastAsia"/>
        </w:rPr>
        <w:fldChar w:fldCharType="end"/>
      </w:r>
    </w:p>
    <w:p>
      <w:pPr>
        <w:rPr>
          <w:rFonts w:hint="eastAsia"/>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85" w:afterAutospacing="0" w:line="17" w:lineRule="atLeast"/>
        <w:ind w:left="0" w:right="0" w:firstLine="0"/>
        <w:rPr>
          <w:rFonts w:ascii="Roboto Slab" w:hAnsi="Roboto Slab" w:eastAsia="Roboto Slab" w:cs="Roboto Slab"/>
          <w:b/>
          <w:bCs/>
          <w:i w:val="0"/>
          <w:iCs w:val="0"/>
          <w:caps w:val="0"/>
          <w:color w:val="00112A"/>
          <w:spacing w:val="0"/>
          <w:sz w:val="51"/>
          <w:szCs w:val="51"/>
        </w:rPr>
      </w:pPr>
      <w:r>
        <w:rPr>
          <w:rFonts w:hint="default" w:ascii="Roboto Slab" w:hAnsi="Roboto Slab" w:eastAsia="Roboto Slab" w:cs="Roboto Slab"/>
          <w:b/>
          <w:bCs/>
          <w:i w:val="0"/>
          <w:iCs w:val="0"/>
          <w:caps w:val="0"/>
          <w:color w:val="00112A"/>
          <w:spacing w:val="0"/>
          <w:sz w:val="51"/>
          <w:szCs w:val="51"/>
        </w:rPr>
        <w:t>Reducing Cloud Overspend By Increasing Network Visibility</w:t>
      </w:r>
    </w:p>
    <w:p>
      <w:pPr>
        <w:keepNext w:val="0"/>
        <w:keepLines w:val="0"/>
        <w:widowControl/>
        <w:suppressLineNumbers w:val="0"/>
        <w:spacing w:after="0" w:afterAutospacing="0"/>
        <w:ind w:left="0" w:firstLine="0"/>
        <w:jc w:val="left"/>
        <w:rPr>
          <w:rFonts w:ascii="Open Sans" w:hAnsi="Open Sans" w:eastAsia="Open Sans" w:cs="Open Sans"/>
          <w:i w:val="0"/>
          <w:iCs w:val="0"/>
          <w:caps w:val="0"/>
          <w:color w:val="000000"/>
          <w:spacing w:val="0"/>
          <w:sz w:val="21"/>
          <w:szCs w:val="21"/>
        </w:rPr>
      </w:pPr>
    </w:p>
    <w:p>
      <w:pPr>
        <w:keepNext w:val="0"/>
        <w:keepLines w:val="0"/>
        <w:widowControl/>
        <w:suppressLineNumbers w:val="0"/>
        <w:spacing w:before="75" w:beforeAutospacing="0" w:after="150" w:afterAutospacing="0"/>
        <w:ind w:left="0" w:firstLine="0"/>
        <w:jc w:val="left"/>
        <w:rPr>
          <w:rFonts w:hint="default" w:ascii="Open Sans" w:hAnsi="Open Sans" w:eastAsia="Open Sans" w:cs="Open Sans"/>
          <w:i w:val="0"/>
          <w:iCs w:val="0"/>
          <w:caps w:val="0"/>
          <w:color w:val="000000"/>
          <w:spacing w:val="0"/>
          <w:sz w:val="31"/>
          <w:szCs w:val="31"/>
        </w:rPr>
      </w:pPr>
      <w:r>
        <w:rPr>
          <w:rFonts w:hint="default" w:ascii="Open Sans" w:hAnsi="Open Sans" w:eastAsia="Open Sans" w:cs="Open Sans"/>
          <w:i w:val="0"/>
          <w:iCs w:val="0"/>
          <w:caps w:val="0"/>
          <w:color w:val="000000"/>
          <w:spacing w:val="0"/>
          <w:kern w:val="0"/>
          <w:sz w:val="31"/>
          <w:szCs w:val="31"/>
          <w:lang w:val="en-US" w:eastAsia="zh-CN" w:bidi="ar"/>
        </w:rPr>
        <w:t>With cloud adoption only increasing, enterprises will need to optimize their efficiencies, operations, and, most importantly, prevent wasteful overspending.</w:t>
      </w:r>
    </w:p>
    <w:p>
      <w:pPr>
        <w:keepNext w:val="0"/>
        <w:keepLines w:val="0"/>
        <w:widowControl/>
        <w:suppressLineNumbers w:val="0"/>
        <w:spacing w:before="75" w:beforeAutospacing="0" w:after="0" w:afterAutospacing="0"/>
        <w:ind w:left="0" w:firstLine="0"/>
        <w:jc w:val="left"/>
        <w:rPr>
          <w:rFonts w:hint="default" w:ascii="Open Sans" w:hAnsi="Open Sans" w:eastAsia="Open Sans" w:cs="Open Sans"/>
          <w:i w:val="0"/>
          <w:iCs w:val="0"/>
          <w:caps w:val="0"/>
          <w:color w:val="000000"/>
          <w:spacing w:val="0"/>
          <w:sz w:val="21"/>
          <w:szCs w:val="21"/>
        </w:rPr>
      </w:pPr>
      <w:r>
        <w:rPr>
          <w:rFonts w:hint="default" w:ascii="Roboto Slab" w:hAnsi="Roboto Slab" w:eastAsia="Roboto Slab" w:cs="Roboto Slab"/>
          <w:b/>
          <w:bCs/>
          <w:i w:val="0"/>
          <w:iCs w:val="0"/>
          <w:caps w:val="0"/>
          <w:color w:val="00112A"/>
          <w:spacing w:val="0"/>
          <w:kern w:val="0"/>
          <w:sz w:val="21"/>
          <w:szCs w:val="21"/>
          <w:u w:val="none"/>
          <w:lang w:val="en-US" w:eastAsia="zh-CN" w:bidi="ar"/>
        </w:rPr>
        <w:fldChar w:fldCharType="begin"/>
      </w:r>
      <w:r>
        <w:rPr>
          <w:rFonts w:hint="default" w:ascii="Roboto Slab" w:hAnsi="Roboto Slab" w:eastAsia="Roboto Slab" w:cs="Roboto Slab"/>
          <w:b/>
          <w:bCs/>
          <w:i w:val="0"/>
          <w:iCs w:val="0"/>
          <w:caps w:val="0"/>
          <w:color w:val="00112A"/>
          <w:spacing w:val="0"/>
          <w:kern w:val="0"/>
          <w:sz w:val="21"/>
          <w:szCs w:val="21"/>
          <w:u w:val="none"/>
          <w:lang w:val="en-US" w:eastAsia="zh-CN" w:bidi="ar"/>
        </w:rPr>
        <w:instrText xml:space="preserve"> HYPERLINK "https://www.networkcomputing.com/author/magnus-bjornsson" </w:instrText>
      </w:r>
      <w:r>
        <w:rPr>
          <w:rFonts w:hint="default" w:ascii="Roboto Slab" w:hAnsi="Roboto Slab" w:eastAsia="Roboto Slab" w:cs="Roboto Slab"/>
          <w:b/>
          <w:bCs/>
          <w:i w:val="0"/>
          <w:iCs w:val="0"/>
          <w:caps w:val="0"/>
          <w:color w:val="00112A"/>
          <w:spacing w:val="0"/>
          <w:kern w:val="0"/>
          <w:sz w:val="21"/>
          <w:szCs w:val="21"/>
          <w:u w:val="none"/>
          <w:lang w:val="en-US" w:eastAsia="zh-CN" w:bidi="ar"/>
        </w:rPr>
        <w:fldChar w:fldCharType="separate"/>
      </w:r>
      <w:r>
        <w:rPr>
          <w:rStyle w:val="6"/>
          <w:rFonts w:hint="default" w:ascii="Roboto Slab" w:hAnsi="Roboto Slab" w:eastAsia="Roboto Slab" w:cs="Roboto Slab"/>
          <w:b/>
          <w:bCs/>
          <w:i w:val="0"/>
          <w:iCs w:val="0"/>
          <w:caps w:val="0"/>
          <w:color w:val="00112A"/>
          <w:spacing w:val="0"/>
          <w:sz w:val="21"/>
          <w:szCs w:val="21"/>
          <w:u w:val="none"/>
        </w:rPr>
        <w:t>Magnus Bjornsson</w:t>
      </w:r>
      <w:r>
        <w:rPr>
          <w:rFonts w:hint="default" w:ascii="Roboto Slab" w:hAnsi="Roboto Slab" w:eastAsia="Roboto Slab" w:cs="Roboto Slab"/>
          <w:b/>
          <w:bCs/>
          <w:i w:val="0"/>
          <w:iCs w:val="0"/>
          <w:caps w:val="0"/>
          <w:color w:val="00112A"/>
          <w:spacing w:val="0"/>
          <w:kern w:val="0"/>
          <w:sz w:val="21"/>
          <w:szCs w:val="21"/>
          <w:u w:val="none"/>
          <w:lang w:val="en-US" w:eastAsia="zh-CN" w:bidi="ar"/>
        </w:rPr>
        <w:fldChar w:fldCharType="end"/>
      </w:r>
    </w:p>
    <w:p>
      <w:pPr>
        <w:keepNext w:val="0"/>
        <w:keepLines w:val="0"/>
        <w:widowControl/>
        <w:suppressLineNumbers w:val="0"/>
        <w:spacing w:before="71" w:beforeAutospacing="0" w:after="0" w:afterAutospacing="0"/>
        <w:ind w:left="0" w:firstLine="0"/>
        <w:jc w:val="left"/>
        <w:rPr>
          <w:rFonts w:hint="default" w:ascii="Open Sans" w:hAnsi="Open Sans" w:eastAsia="Open Sans" w:cs="Open Sans"/>
          <w:i w:val="0"/>
          <w:iCs w:val="0"/>
          <w:caps w:val="0"/>
          <w:color w:val="666666"/>
          <w:spacing w:val="0"/>
          <w:sz w:val="18"/>
          <w:szCs w:val="18"/>
        </w:rPr>
      </w:pPr>
      <w:r>
        <w:rPr>
          <w:rFonts w:hint="default" w:ascii="Open Sans" w:hAnsi="Open Sans" w:eastAsia="Open Sans" w:cs="Open Sans"/>
          <w:i w:val="0"/>
          <w:iCs w:val="0"/>
          <w:caps/>
          <w:color w:val="999999"/>
          <w:spacing w:val="0"/>
          <w:kern w:val="0"/>
          <w:sz w:val="21"/>
          <w:szCs w:val="21"/>
          <w:lang w:val="en-US" w:eastAsia="zh-CN" w:bidi="ar"/>
        </w:rPr>
        <w:t>JUNE 14, 2021</w:t>
      </w:r>
    </w:p>
    <w:p>
      <w:pPr>
        <w:pStyle w:val="3"/>
        <w:keepNext w:val="0"/>
        <w:keepLines w:val="0"/>
        <w:widowControl/>
        <w:suppressLineNumbers w:val="0"/>
        <w:shd w:val="clear" w:fill="FFFFFF"/>
        <w:spacing w:before="0" w:beforeAutospacing="0" w:after="120" w:afterAutospacing="0"/>
        <w:ind w:left="0" w:right="0" w:firstLine="0"/>
        <w:rPr>
          <w:rFonts w:ascii="Open Sans" w:hAnsi="Open Sans" w:eastAsia="Open Sans" w:cs="Open Sans"/>
          <w:i w:val="0"/>
          <w:iCs w:val="0"/>
          <w:caps w:val="0"/>
          <w:color w:val="000000"/>
          <w:spacing w:val="0"/>
          <w:sz w:val="24"/>
          <w:szCs w:val="24"/>
        </w:rPr>
      </w:pPr>
      <w:r>
        <w:rPr>
          <w:rFonts w:hint="default" w:ascii="Open Sans" w:hAnsi="Open Sans" w:eastAsia="Open Sans" w:cs="Open Sans"/>
          <w:i w:val="0"/>
          <w:iCs w:val="0"/>
          <w:caps w:val="0"/>
          <w:color w:val="000000"/>
          <w:spacing w:val="0"/>
          <w:sz w:val="24"/>
          <w:szCs w:val="24"/>
          <w:shd w:val="clear" w:fill="FFFFFF"/>
          <w:lang w:val="en-US"/>
        </w:rPr>
        <w:t>The usage of cloud technologies has become highly ubiquitous in the digital age, providing global businesses with incredible networking and computing benefits, including improved efficiencies, security, flexibility, mobility, and collaboration capabilities.</w:t>
      </w:r>
    </w:p>
    <w:p>
      <w:pPr>
        <w:pStyle w:val="3"/>
        <w:keepNext w:val="0"/>
        <w:keepLines w:val="0"/>
        <w:widowControl/>
        <w:suppressLineNumbers w:val="0"/>
        <w:shd w:val="clear" w:fill="FFFFFF"/>
        <w:spacing w:before="0" w:beforeAutospacing="0" w:after="120" w:afterAutospacing="0"/>
        <w:ind w:left="0" w:right="0" w:firstLine="0"/>
        <w:rPr>
          <w:rFonts w:hint="default" w:ascii="Open Sans" w:hAnsi="Open Sans" w:eastAsia="Open Sans" w:cs="Open Sans"/>
          <w:i w:val="0"/>
          <w:iCs w:val="0"/>
          <w:caps w:val="0"/>
          <w:color w:val="000000"/>
          <w:spacing w:val="0"/>
          <w:sz w:val="24"/>
          <w:szCs w:val="24"/>
        </w:rPr>
      </w:pPr>
      <w:r>
        <w:rPr>
          <w:rFonts w:hint="default" w:ascii="Open Sans" w:hAnsi="Open Sans" w:eastAsia="Open Sans" w:cs="Open Sans"/>
          <w:i w:val="0"/>
          <w:iCs w:val="0"/>
          <w:caps w:val="0"/>
          <w:color w:val="000000"/>
          <w:spacing w:val="0"/>
          <w:sz w:val="24"/>
          <w:szCs w:val="24"/>
          <w:shd w:val="clear" w:fill="FFFFFF"/>
          <w:lang w:val="en-US"/>
        </w:rPr>
        <w:t>As a result of the recent pandemic, cloud adoption has experienced unprecedented growth and is still expected to rise exponentially higher. According to a </w:t>
      </w:r>
      <w:r>
        <w:rPr>
          <w:rFonts w:ascii="Roboto Slab" w:hAnsi="Roboto Slab" w:eastAsia="Roboto Slab" w:cs="Roboto Slab"/>
          <w:b/>
          <w:bCs/>
          <w:i w:val="0"/>
          <w:iCs w:val="0"/>
          <w:caps w:val="0"/>
          <w:color w:val="0088C3"/>
          <w:spacing w:val="0"/>
          <w:sz w:val="24"/>
          <w:szCs w:val="24"/>
          <w:u w:val="none"/>
          <w:shd w:val="clear" w:fill="FFFFFF"/>
          <w:lang w:val="en-US"/>
        </w:rPr>
        <w:fldChar w:fldCharType="begin"/>
      </w:r>
      <w:r>
        <w:rPr>
          <w:rFonts w:ascii="Roboto Slab" w:hAnsi="Roboto Slab" w:eastAsia="Roboto Slab" w:cs="Roboto Slab"/>
          <w:b/>
          <w:bCs/>
          <w:i w:val="0"/>
          <w:iCs w:val="0"/>
          <w:caps w:val="0"/>
          <w:color w:val="0088C3"/>
          <w:spacing w:val="0"/>
          <w:sz w:val="24"/>
          <w:szCs w:val="24"/>
          <w:u w:val="none"/>
          <w:shd w:val="clear" w:fill="FFFFFF"/>
          <w:lang w:val="en-US"/>
        </w:rPr>
        <w:instrText xml:space="preserve"> HYPERLINK "https://www.gartner.com/en/newsroom/press-releases/2020-11-17-gartner-forecasts-worldwide-public-cloud-end-user-spending-to-grow-18-percent-in-2021" \t "https://www.networkcomputing.com/cloud-infrastructure/_blank" </w:instrText>
      </w:r>
      <w:r>
        <w:rPr>
          <w:rFonts w:ascii="Roboto Slab" w:hAnsi="Roboto Slab" w:eastAsia="Roboto Slab" w:cs="Roboto Slab"/>
          <w:b/>
          <w:bCs/>
          <w:i w:val="0"/>
          <w:iCs w:val="0"/>
          <w:caps w:val="0"/>
          <w:color w:val="0088C3"/>
          <w:spacing w:val="0"/>
          <w:sz w:val="24"/>
          <w:szCs w:val="24"/>
          <w:u w:val="none"/>
          <w:shd w:val="clear" w:fill="FFFFFF"/>
          <w:lang w:val="en-US"/>
        </w:rPr>
        <w:fldChar w:fldCharType="separate"/>
      </w:r>
      <w:r>
        <w:rPr>
          <w:rStyle w:val="6"/>
          <w:rFonts w:hint="default" w:ascii="Roboto Slab" w:hAnsi="Roboto Slab" w:eastAsia="Roboto Slab" w:cs="Roboto Slab"/>
          <w:b/>
          <w:bCs/>
          <w:i w:val="0"/>
          <w:iCs w:val="0"/>
          <w:caps w:val="0"/>
          <w:color w:val="0088C3"/>
          <w:spacing w:val="0"/>
          <w:sz w:val="24"/>
          <w:szCs w:val="24"/>
          <w:u w:val="none"/>
          <w:shd w:val="clear" w:fill="FFFFFF"/>
          <w:lang w:val="en-US"/>
        </w:rPr>
        <w:t>report by Gartner</w:t>
      </w:r>
      <w:r>
        <w:rPr>
          <w:rFonts w:hint="default" w:ascii="Roboto Slab" w:hAnsi="Roboto Slab" w:eastAsia="Roboto Slab" w:cs="Roboto Slab"/>
          <w:b/>
          <w:bCs/>
          <w:i w:val="0"/>
          <w:iCs w:val="0"/>
          <w:caps w:val="0"/>
          <w:color w:val="0088C3"/>
          <w:spacing w:val="0"/>
          <w:sz w:val="24"/>
          <w:szCs w:val="24"/>
          <w:u w:val="none"/>
          <w:shd w:val="clear" w:fill="FFFFFF"/>
          <w:lang w:val="en-US"/>
        </w:rPr>
        <w:fldChar w:fldCharType="end"/>
      </w:r>
      <w:r>
        <w:rPr>
          <w:rFonts w:hint="default" w:ascii="Open Sans" w:hAnsi="Open Sans" w:eastAsia="Open Sans" w:cs="Open Sans"/>
          <w:i w:val="0"/>
          <w:iCs w:val="0"/>
          <w:caps w:val="0"/>
          <w:color w:val="000000"/>
          <w:spacing w:val="0"/>
          <w:sz w:val="24"/>
          <w:szCs w:val="24"/>
          <w:shd w:val="clear" w:fill="FFFFFF"/>
          <w:lang w:val="en-US"/>
        </w:rPr>
        <w:t>, end-user spending on public cloud services is predicted to grow 18.4% in 2021 to total $304.9 billion.</w:t>
      </w:r>
    </w:p>
    <w:p>
      <w:pPr>
        <w:pStyle w:val="3"/>
        <w:keepNext w:val="0"/>
        <w:keepLines w:val="0"/>
        <w:widowControl/>
        <w:suppressLineNumbers w:val="0"/>
        <w:shd w:val="clear" w:fill="FFFFFF"/>
        <w:spacing w:before="0" w:beforeAutospacing="0" w:after="120" w:afterAutospacing="0"/>
        <w:ind w:left="0" w:right="0" w:firstLine="0"/>
        <w:rPr>
          <w:rFonts w:hint="default" w:ascii="Open Sans" w:hAnsi="Open Sans" w:eastAsia="Open Sans" w:cs="Open Sans"/>
          <w:i w:val="0"/>
          <w:iCs w:val="0"/>
          <w:caps w:val="0"/>
          <w:color w:val="000000"/>
          <w:spacing w:val="0"/>
          <w:sz w:val="24"/>
          <w:szCs w:val="24"/>
        </w:rPr>
      </w:pPr>
      <w:r>
        <w:rPr>
          <w:rFonts w:hint="default" w:ascii="Open Sans" w:hAnsi="Open Sans" w:eastAsia="Open Sans" w:cs="Open Sans"/>
          <w:i w:val="0"/>
          <w:iCs w:val="0"/>
          <w:caps w:val="0"/>
          <w:color w:val="000000"/>
          <w:spacing w:val="0"/>
          <w:sz w:val="24"/>
          <w:szCs w:val="24"/>
          <w:shd w:val="clear" w:fill="FFFFFF"/>
          <w:lang w:val="en-US"/>
        </w:rPr>
        <w:t>Unfortunately, the significant usage of cloud services can also cause confusion, specifically within the realm of cloud overspending. According to </w:t>
      </w:r>
      <w:r>
        <w:rPr>
          <w:rFonts w:hint="default" w:ascii="Roboto Slab" w:hAnsi="Roboto Slab" w:eastAsia="Roboto Slab" w:cs="Roboto Slab"/>
          <w:b/>
          <w:bCs/>
          <w:i w:val="0"/>
          <w:iCs w:val="0"/>
          <w:caps w:val="0"/>
          <w:color w:val="0088C3"/>
          <w:spacing w:val="0"/>
          <w:sz w:val="24"/>
          <w:szCs w:val="24"/>
          <w:u w:val="none"/>
          <w:shd w:val="clear" w:fill="FFFFFF"/>
          <w:lang w:val="en-US"/>
        </w:rPr>
        <w:fldChar w:fldCharType="begin"/>
      </w:r>
      <w:r>
        <w:rPr>
          <w:rFonts w:hint="default" w:ascii="Roboto Slab" w:hAnsi="Roboto Slab" w:eastAsia="Roboto Slab" w:cs="Roboto Slab"/>
          <w:b/>
          <w:bCs/>
          <w:i w:val="0"/>
          <w:iCs w:val="0"/>
          <w:caps w:val="0"/>
          <w:color w:val="0088C3"/>
          <w:spacing w:val="0"/>
          <w:sz w:val="24"/>
          <w:szCs w:val="24"/>
          <w:u w:val="none"/>
          <w:shd w:val="clear" w:fill="FFFFFF"/>
          <w:lang w:val="en-US"/>
        </w:rPr>
        <w:instrText xml:space="preserve"> HYPERLINK "https://www.pepperdata.com/pepperdata-new-survey-cloud-budgets" \t "https://www.networkcomputing.com/cloud-infrastructure/_blank" </w:instrText>
      </w:r>
      <w:r>
        <w:rPr>
          <w:rFonts w:hint="default" w:ascii="Roboto Slab" w:hAnsi="Roboto Slab" w:eastAsia="Roboto Slab" w:cs="Roboto Slab"/>
          <w:b/>
          <w:bCs/>
          <w:i w:val="0"/>
          <w:iCs w:val="0"/>
          <w:caps w:val="0"/>
          <w:color w:val="0088C3"/>
          <w:spacing w:val="0"/>
          <w:sz w:val="24"/>
          <w:szCs w:val="24"/>
          <w:u w:val="none"/>
          <w:shd w:val="clear" w:fill="FFFFFF"/>
          <w:lang w:val="en-US"/>
        </w:rPr>
        <w:fldChar w:fldCharType="separate"/>
      </w:r>
      <w:r>
        <w:rPr>
          <w:rStyle w:val="6"/>
          <w:rFonts w:hint="default" w:ascii="Roboto Slab" w:hAnsi="Roboto Slab" w:eastAsia="Roboto Slab" w:cs="Roboto Slab"/>
          <w:b/>
          <w:bCs/>
          <w:i w:val="0"/>
          <w:iCs w:val="0"/>
          <w:caps w:val="0"/>
          <w:color w:val="0088C3"/>
          <w:spacing w:val="0"/>
          <w:sz w:val="24"/>
          <w:szCs w:val="24"/>
          <w:u w:val="none"/>
          <w:shd w:val="clear" w:fill="FFFFFF"/>
          <w:lang w:val="en-US"/>
        </w:rPr>
        <w:t>Pepperdata</w:t>
      </w:r>
      <w:r>
        <w:rPr>
          <w:rFonts w:hint="default" w:ascii="Roboto Slab" w:hAnsi="Roboto Slab" w:eastAsia="Roboto Slab" w:cs="Roboto Slab"/>
          <w:b/>
          <w:bCs/>
          <w:i w:val="0"/>
          <w:iCs w:val="0"/>
          <w:caps w:val="0"/>
          <w:color w:val="0088C3"/>
          <w:spacing w:val="0"/>
          <w:sz w:val="24"/>
          <w:szCs w:val="24"/>
          <w:u w:val="none"/>
          <w:shd w:val="clear" w:fill="FFFFFF"/>
          <w:lang w:val="en-US"/>
        </w:rPr>
        <w:fldChar w:fldCharType="end"/>
      </w:r>
      <w:r>
        <w:rPr>
          <w:rFonts w:hint="default" w:ascii="Open Sans" w:hAnsi="Open Sans" w:eastAsia="Open Sans" w:cs="Open Sans"/>
          <w:i w:val="0"/>
          <w:iCs w:val="0"/>
          <w:caps w:val="0"/>
          <w:color w:val="000000"/>
          <w:spacing w:val="0"/>
          <w:sz w:val="24"/>
          <w:szCs w:val="24"/>
          <w:shd w:val="clear" w:fill="FFFFFF"/>
          <w:lang w:val="en-US"/>
        </w:rPr>
        <w:t>, more than one-third of businesses have cloud budget overruns of up to 40%, and one in 12 companies even exceed that number.</w:t>
      </w:r>
    </w:p>
    <w:p>
      <w:pPr>
        <w:pStyle w:val="3"/>
        <w:keepNext w:val="0"/>
        <w:keepLines w:val="0"/>
        <w:widowControl/>
        <w:suppressLineNumbers w:val="0"/>
        <w:shd w:val="clear" w:fill="FFFFFF"/>
        <w:spacing w:before="0" w:beforeAutospacing="0" w:after="120" w:afterAutospacing="0"/>
        <w:ind w:left="0" w:right="0" w:firstLine="0"/>
        <w:rPr>
          <w:rFonts w:hint="default" w:ascii="Open Sans" w:hAnsi="Open Sans" w:eastAsia="Open Sans" w:cs="Open Sans"/>
          <w:i w:val="0"/>
          <w:iCs w:val="0"/>
          <w:caps w:val="0"/>
          <w:color w:val="000000"/>
          <w:spacing w:val="0"/>
          <w:sz w:val="24"/>
          <w:szCs w:val="24"/>
        </w:rPr>
      </w:pPr>
      <w:r>
        <w:rPr>
          <w:rFonts w:hint="default" w:ascii="Open Sans" w:hAnsi="Open Sans" w:eastAsia="Open Sans" w:cs="Open Sans"/>
          <w:i w:val="0"/>
          <w:iCs w:val="0"/>
          <w:caps w:val="0"/>
          <w:color w:val="000000"/>
          <w:spacing w:val="0"/>
          <w:sz w:val="24"/>
          <w:szCs w:val="24"/>
          <w:shd w:val="clear" w:fill="FFFFFF"/>
          <w:lang w:val="en-US"/>
        </w:rPr>
        <w:t>A major cause of this overspend can be attributed to a lack of central visibility in cloud usage, which can cause significant unanticipated spending and overall confusion.</w:t>
      </w:r>
    </w:p>
    <w:p>
      <w:pPr>
        <w:pStyle w:val="3"/>
        <w:keepNext w:val="0"/>
        <w:keepLines w:val="0"/>
        <w:widowControl/>
        <w:suppressLineNumbers w:val="0"/>
        <w:shd w:val="clear" w:fill="FFFFFF"/>
        <w:spacing w:before="0" w:beforeAutospacing="0" w:after="120" w:afterAutospacing="0"/>
        <w:ind w:left="0" w:right="0" w:firstLine="0"/>
        <w:rPr>
          <w:rFonts w:hint="default" w:ascii="Open Sans" w:hAnsi="Open Sans" w:eastAsia="Open Sans" w:cs="Open Sans"/>
          <w:i w:val="0"/>
          <w:iCs w:val="0"/>
          <w:caps w:val="0"/>
          <w:color w:val="000000"/>
          <w:spacing w:val="0"/>
          <w:sz w:val="24"/>
          <w:szCs w:val="24"/>
        </w:rPr>
      </w:pPr>
      <w:r>
        <w:rPr>
          <w:rFonts w:hint="default" w:ascii="Open Sans" w:hAnsi="Open Sans" w:eastAsia="Open Sans" w:cs="Open Sans"/>
          <w:b/>
          <w:bCs/>
          <w:i w:val="0"/>
          <w:iCs w:val="0"/>
          <w:caps w:val="0"/>
          <w:color w:val="000000"/>
          <w:spacing w:val="0"/>
          <w:sz w:val="28"/>
          <w:szCs w:val="28"/>
          <w:shd w:val="clear" w:fill="FFFFFF"/>
          <w:lang w:val="en-US"/>
        </w:rPr>
        <w:t>Progressively complex cloud architectures</w:t>
      </w:r>
    </w:p>
    <w:p>
      <w:pPr>
        <w:pStyle w:val="3"/>
        <w:keepNext w:val="0"/>
        <w:keepLines w:val="0"/>
        <w:widowControl/>
        <w:suppressLineNumbers w:val="0"/>
        <w:shd w:val="clear" w:fill="FFFFFF"/>
        <w:spacing w:before="0" w:beforeAutospacing="0" w:after="120" w:afterAutospacing="0"/>
        <w:ind w:left="0" w:right="0" w:firstLine="0"/>
        <w:rPr>
          <w:rFonts w:hint="default" w:ascii="Open Sans" w:hAnsi="Open Sans" w:eastAsia="Open Sans" w:cs="Open Sans"/>
          <w:i w:val="0"/>
          <w:iCs w:val="0"/>
          <w:caps w:val="0"/>
          <w:color w:val="000000"/>
          <w:spacing w:val="0"/>
          <w:sz w:val="24"/>
          <w:szCs w:val="24"/>
        </w:rPr>
      </w:pPr>
      <w:r>
        <w:rPr>
          <w:rFonts w:hint="default" w:ascii="Open Sans" w:hAnsi="Open Sans" w:eastAsia="Open Sans" w:cs="Open Sans"/>
          <w:i w:val="0"/>
          <w:iCs w:val="0"/>
          <w:caps w:val="0"/>
          <w:color w:val="000000"/>
          <w:spacing w:val="0"/>
          <w:sz w:val="24"/>
          <w:szCs w:val="24"/>
          <w:shd w:val="clear" w:fill="FFFFFF"/>
        </w:rPr>
        <w:t>With enterprises utilizing both hybrid and multi-cloud architectures from multiple cloud providers, companies can expect cloud architectures to grow increasingly complex over time. This complexity can be attributed to the integration of various cloud models, tools, and software into existing or new digital infrastructures, which consequently gives network managers the tough task of incorporating these solutions into an augmented model.</w:t>
      </w:r>
    </w:p>
    <w:p>
      <w:pPr>
        <w:pStyle w:val="3"/>
        <w:keepNext w:val="0"/>
        <w:keepLines w:val="0"/>
        <w:widowControl/>
        <w:suppressLineNumbers w:val="0"/>
        <w:shd w:val="clear" w:fill="FFFFFF"/>
        <w:spacing w:before="0" w:beforeAutospacing="0" w:after="120" w:afterAutospacing="0"/>
        <w:ind w:left="0" w:right="0" w:firstLine="0"/>
        <w:rPr>
          <w:rFonts w:hint="default" w:ascii="Open Sans" w:hAnsi="Open Sans" w:eastAsia="Open Sans" w:cs="Open Sans"/>
          <w:i w:val="0"/>
          <w:iCs w:val="0"/>
          <w:caps w:val="0"/>
          <w:color w:val="000000"/>
          <w:spacing w:val="0"/>
          <w:sz w:val="24"/>
          <w:szCs w:val="24"/>
        </w:rPr>
      </w:pPr>
      <w:r>
        <w:rPr>
          <w:rFonts w:hint="default" w:ascii="Open Sans" w:hAnsi="Open Sans" w:eastAsia="Open Sans" w:cs="Open Sans"/>
          <w:i w:val="0"/>
          <w:iCs w:val="0"/>
          <w:caps w:val="0"/>
          <w:color w:val="000000"/>
          <w:spacing w:val="0"/>
          <w:sz w:val="24"/>
          <w:szCs w:val="24"/>
          <w:shd w:val="clear" w:fill="FFFFFF"/>
        </w:rPr>
        <w:t>In failing to effectively manage these complex infrastructures or rather multiple discrete and separate infrastructures, enterprises can find themselves in serious cloud over-expenditure, as over-provisioning resources leads to reduced return on investment (ROI). Additionally, this over-expenditure is exacerbated by the simultaneous utilization of traditional data center operations during the infrastructure migration process, which occurs when enterprises ready themselves for their transition to complex multi-cloud and hybrid environments.</w:t>
      </w:r>
    </w:p>
    <w:p>
      <w:pPr>
        <w:pStyle w:val="3"/>
        <w:keepNext w:val="0"/>
        <w:keepLines w:val="0"/>
        <w:widowControl/>
        <w:suppressLineNumbers w:val="0"/>
        <w:shd w:val="clear" w:fill="FFFFFF"/>
        <w:spacing w:before="0" w:beforeAutospacing="0" w:after="120" w:afterAutospacing="0"/>
        <w:ind w:left="0" w:right="0" w:firstLine="0"/>
        <w:rPr>
          <w:rFonts w:hint="default" w:ascii="Open Sans" w:hAnsi="Open Sans" w:eastAsia="Open Sans" w:cs="Open Sans"/>
          <w:i w:val="0"/>
          <w:iCs w:val="0"/>
          <w:caps w:val="0"/>
          <w:color w:val="000000"/>
          <w:spacing w:val="0"/>
          <w:sz w:val="24"/>
          <w:szCs w:val="24"/>
        </w:rPr>
      </w:pPr>
      <w:r>
        <w:rPr>
          <w:rFonts w:hint="default" w:ascii="Open Sans" w:hAnsi="Open Sans" w:eastAsia="Open Sans" w:cs="Open Sans"/>
          <w:b/>
          <w:bCs/>
          <w:i w:val="0"/>
          <w:iCs w:val="0"/>
          <w:caps w:val="0"/>
          <w:color w:val="000000"/>
          <w:spacing w:val="0"/>
          <w:sz w:val="28"/>
          <w:szCs w:val="28"/>
          <w:shd w:val="clear" w:fill="FFFFFF"/>
        </w:rPr>
        <w:t>Let’s add billing to the mix</w:t>
      </w:r>
    </w:p>
    <w:p>
      <w:pPr>
        <w:pStyle w:val="3"/>
        <w:keepNext w:val="0"/>
        <w:keepLines w:val="0"/>
        <w:widowControl/>
        <w:suppressLineNumbers w:val="0"/>
        <w:shd w:val="clear" w:fill="FFFFFF"/>
        <w:spacing w:before="0" w:beforeAutospacing="0" w:after="120" w:afterAutospacing="0"/>
        <w:ind w:left="0" w:right="0" w:firstLine="0"/>
        <w:rPr>
          <w:rFonts w:hint="default" w:ascii="Open Sans" w:hAnsi="Open Sans" w:eastAsia="Open Sans" w:cs="Open Sans"/>
          <w:i w:val="0"/>
          <w:iCs w:val="0"/>
          <w:caps w:val="0"/>
          <w:color w:val="000000"/>
          <w:spacing w:val="0"/>
          <w:sz w:val="24"/>
          <w:szCs w:val="24"/>
        </w:rPr>
      </w:pPr>
      <w:r>
        <w:rPr>
          <w:rFonts w:hint="default" w:ascii="Open Sans" w:hAnsi="Open Sans" w:eastAsia="Open Sans" w:cs="Open Sans"/>
          <w:i w:val="0"/>
          <w:iCs w:val="0"/>
          <w:caps w:val="0"/>
          <w:color w:val="000000"/>
          <w:spacing w:val="0"/>
          <w:sz w:val="24"/>
          <w:szCs w:val="24"/>
          <w:shd w:val="clear" w:fill="FFFFFF"/>
        </w:rPr>
        <w:t>Making matters worse, hybrid and cloud environments can also contribute to overly complicated billing structures and charges, as there is no universal cloud vendor billing model. With each vendor offering different payment models and each organization leveraging multiple providers for different licensing options, usage models (based on personnel or department), or even project-based needs, an organization’s network visibility can be blurred, resulting in added complexity when trying to optimize costs.</w:t>
      </w:r>
    </w:p>
    <w:p>
      <w:pPr>
        <w:pStyle w:val="3"/>
        <w:keepNext w:val="0"/>
        <w:keepLines w:val="0"/>
        <w:widowControl/>
        <w:suppressLineNumbers w:val="0"/>
        <w:shd w:val="clear" w:fill="FFFFFF"/>
        <w:spacing w:before="0" w:beforeAutospacing="0" w:after="120" w:afterAutospacing="0"/>
        <w:ind w:left="0" w:right="0" w:firstLine="0"/>
        <w:rPr>
          <w:rFonts w:hint="default" w:ascii="Open Sans" w:hAnsi="Open Sans" w:eastAsia="Open Sans" w:cs="Open Sans"/>
          <w:i w:val="0"/>
          <w:iCs w:val="0"/>
          <w:caps w:val="0"/>
          <w:color w:val="000000"/>
          <w:spacing w:val="0"/>
          <w:sz w:val="24"/>
          <w:szCs w:val="24"/>
        </w:rPr>
      </w:pPr>
      <w:r>
        <w:rPr>
          <w:rFonts w:hint="default" w:ascii="Open Sans" w:hAnsi="Open Sans" w:eastAsia="Open Sans" w:cs="Open Sans"/>
          <w:b/>
          <w:bCs/>
          <w:i w:val="0"/>
          <w:iCs w:val="0"/>
          <w:caps w:val="0"/>
          <w:color w:val="000000"/>
          <w:spacing w:val="0"/>
          <w:sz w:val="28"/>
          <w:szCs w:val="28"/>
          <w:shd w:val="clear" w:fill="FFFFFF"/>
          <w:lang w:val="en-US"/>
        </w:rPr>
        <w:t>Network visibility: When seeing makes all the difference</w:t>
      </w:r>
    </w:p>
    <w:p>
      <w:pPr>
        <w:pStyle w:val="3"/>
        <w:keepNext w:val="0"/>
        <w:keepLines w:val="0"/>
        <w:widowControl/>
        <w:suppressLineNumbers w:val="0"/>
        <w:shd w:val="clear" w:fill="FFFFFF"/>
        <w:spacing w:before="0" w:beforeAutospacing="0" w:after="120" w:afterAutospacing="0"/>
        <w:ind w:left="0" w:right="0" w:firstLine="0"/>
        <w:rPr>
          <w:rFonts w:hint="default" w:ascii="Open Sans" w:hAnsi="Open Sans" w:eastAsia="Open Sans" w:cs="Open Sans"/>
          <w:i w:val="0"/>
          <w:iCs w:val="0"/>
          <w:caps w:val="0"/>
          <w:color w:val="000000"/>
          <w:spacing w:val="0"/>
          <w:sz w:val="24"/>
          <w:szCs w:val="24"/>
        </w:rPr>
      </w:pPr>
      <w:r>
        <w:rPr>
          <w:rFonts w:hint="default" w:ascii="Open Sans" w:hAnsi="Open Sans" w:eastAsia="Open Sans" w:cs="Open Sans"/>
          <w:i w:val="0"/>
          <w:iCs w:val="0"/>
          <w:caps w:val="0"/>
          <w:color w:val="000000"/>
          <w:spacing w:val="0"/>
          <w:sz w:val="24"/>
          <w:szCs w:val="24"/>
          <w:shd w:val="clear" w:fill="FFFFFF"/>
        </w:rPr>
        <w:t>In addition to cost inefficiencies, there are other issues that can arise when organizations lack full cloud visibility, specifically within the realm of operations. Overlapping address spaces, for example, can result in network integration and migration issues. It’s crucial that when organizations integrate new cloud structures that they do so meticulously, ensuring that they maintain network visibility and management of network operations across their infrastructure.</w:t>
      </w:r>
    </w:p>
    <w:p>
      <w:pPr>
        <w:pStyle w:val="3"/>
        <w:keepNext w:val="0"/>
        <w:keepLines w:val="0"/>
        <w:widowControl/>
        <w:suppressLineNumbers w:val="0"/>
        <w:shd w:val="clear" w:fill="FFFFFF"/>
        <w:spacing w:before="0" w:beforeAutospacing="0" w:after="120" w:afterAutospacing="0"/>
        <w:ind w:left="0" w:right="0" w:firstLine="0"/>
        <w:rPr>
          <w:rFonts w:hint="default" w:ascii="Open Sans" w:hAnsi="Open Sans" w:eastAsia="Open Sans" w:cs="Open Sans"/>
          <w:i w:val="0"/>
          <w:iCs w:val="0"/>
          <w:caps w:val="0"/>
          <w:color w:val="000000"/>
          <w:spacing w:val="0"/>
          <w:sz w:val="24"/>
          <w:szCs w:val="24"/>
        </w:rPr>
      </w:pPr>
      <w:r>
        <w:rPr>
          <w:rFonts w:hint="default" w:ascii="Open Sans" w:hAnsi="Open Sans" w:eastAsia="Open Sans" w:cs="Open Sans"/>
          <w:i w:val="0"/>
          <w:iCs w:val="0"/>
          <w:caps w:val="0"/>
          <w:color w:val="000000"/>
          <w:spacing w:val="0"/>
          <w:sz w:val="24"/>
          <w:szCs w:val="24"/>
          <w:shd w:val="clear" w:fill="FFFFFF"/>
        </w:rPr>
        <w:t>Additionally, complex, multiplatform networks are breeding grounds for human errors that can lead to configuration errors and component failures from both an operational and security perspective. Security concerns caused by limited visibility can create vulnerabilities, like unnoticed stale DNS records, which bad actors can then exploit. It only takes one spoofed subdomain to significantly damage business operations. </w:t>
      </w:r>
    </w:p>
    <w:p>
      <w:pPr>
        <w:pStyle w:val="3"/>
        <w:keepNext w:val="0"/>
        <w:keepLines w:val="0"/>
        <w:widowControl/>
        <w:suppressLineNumbers w:val="0"/>
        <w:shd w:val="clear" w:fill="FFFFFF"/>
        <w:spacing w:before="0" w:beforeAutospacing="0" w:after="120" w:afterAutospacing="0"/>
        <w:ind w:left="0" w:right="0" w:firstLine="0"/>
        <w:rPr>
          <w:rFonts w:hint="default" w:ascii="Open Sans" w:hAnsi="Open Sans" w:eastAsia="Open Sans" w:cs="Open Sans"/>
          <w:i w:val="0"/>
          <w:iCs w:val="0"/>
          <w:caps w:val="0"/>
          <w:color w:val="000000"/>
          <w:spacing w:val="0"/>
          <w:sz w:val="24"/>
          <w:szCs w:val="24"/>
        </w:rPr>
      </w:pPr>
      <w:r>
        <w:rPr>
          <w:rFonts w:hint="default" w:ascii="Open Sans" w:hAnsi="Open Sans" w:eastAsia="Open Sans" w:cs="Open Sans"/>
          <w:i w:val="0"/>
          <w:iCs w:val="0"/>
          <w:caps w:val="0"/>
          <w:color w:val="000000"/>
          <w:spacing w:val="0"/>
          <w:sz w:val="24"/>
          <w:szCs w:val="24"/>
          <w:shd w:val="clear" w:fill="FFFFFF"/>
        </w:rPr>
        <w:t>As enterprises across the globe continue to incorporate cloud technologies into their infrastructures, it is clear that the complexities from this integration can lead to cloud overspend, revenue leakage, and other serious security issues. By providing network managers with full visibility into these environments, organizations can unify address spaces across hybrid and multi-cloud networks and keep an eye on all of the moving parts. With cloud adoption</w:t>
      </w:r>
      <w:bookmarkStart w:id="0" w:name="_GoBack"/>
      <w:bookmarkEnd w:id="0"/>
      <w:r>
        <w:rPr>
          <w:rFonts w:hint="default" w:ascii="Open Sans" w:hAnsi="Open Sans" w:eastAsia="Open Sans" w:cs="Open Sans"/>
          <w:i w:val="0"/>
          <w:iCs w:val="0"/>
          <w:caps w:val="0"/>
          <w:color w:val="000000"/>
          <w:spacing w:val="0"/>
          <w:sz w:val="24"/>
          <w:szCs w:val="24"/>
          <w:shd w:val="clear" w:fill="FFFFFF"/>
        </w:rPr>
        <w:t xml:space="preserve"> only increasing, enterprises will need to embrace and implement scalable network orchestration platforms that will allow them to optimize their efficiencies, operations and, most importantly, prevent wasteful overspending as they grow.</w:t>
      </w:r>
    </w:p>
    <w:p>
      <w:pPr>
        <w:pStyle w:val="3"/>
        <w:keepNext w:val="0"/>
        <w:keepLines w:val="0"/>
        <w:widowControl/>
        <w:suppressLineNumbers w:val="0"/>
        <w:shd w:val="clear" w:fill="FFFFFF"/>
        <w:spacing w:before="0" w:beforeAutospacing="0" w:after="120" w:afterAutospacing="0"/>
        <w:ind w:left="0" w:right="0" w:firstLine="0"/>
        <w:rPr>
          <w:rFonts w:hint="default" w:ascii="Open Sans" w:hAnsi="Open Sans" w:eastAsia="Open Sans" w:cs="Open Sans"/>
          <w:i w:val="0"/>
          <w:iCs w:val="0"/>
          <w:caps w:val="0"/>
          <w:color w:val="000000"/>
          <w:spacing w:val="0"/>
          <w:sz w:val="24"/>
          <w:szCs w:val="24"/>
        </w:rPr>
      </w:pPr>
      <w:r>
        <w:rPr>
          <w:rFonts w:hint="default" w:ascii="Open Sans" w:hAnsi="Open Sans" w:eastAsia="Open Sans" w:cs="Open Sans"/>
          <w:i/>
          <w:iCs/>
          <w:caps w:val="0"/>
          <w:color w:val="000000"/>
          <w:spacing w:val="0"/>
          <w:sz w:val="24"/>
          <w:szCs w:val="24"/>
          <w:shd w:val="clear" w:fill="FFFFFF"/>
        </w:rPr>
        <w:t>Magnus Bjornsson is CEO of </w:t>
      </w:r>
      <w:r>
        <w:rPr>
          <w:rFonts w:hint="default" w:ascii="Roboto Slab" w:hAnsi="Roboto Slab" w:eastAsia="Roboto Slab" w:cs="Roboto Slab"/>
          <w:b/>
          <w:bCs/>
          <w:i w:val="0"/>
          <w:iCs w:val="0"/>
          <w:caps w:val="0"/>
          <w:color w:val="0088C3"/>
          <w:spacing w:val="0"/>
          <w:sz w:val="24"/>
          <w:szCs w:val="24"/>
          <w:u w:val="none"/>
          <w:shd w:val="clear" w:fill="FFFFFF"/>
        </w:rPr>
        <w:fldChar w:fldCharType="begin"/>
      </w:r>
      <w:r>
        <w:rPr>
          <w:rFonts w:hint="default" w:ascii="Roboto Slab" w:hAnsi="Roboto Slab" w:eastAsia="Roboto Slab" w:cs="Roboto Slab"/>
          <w:b/>
          <w:bCs/>
          <w:i w:val="0"/>
          <w:iCs w:val="0"/>
          <w:caps w:val="0"/>
          <w:color w:val="0088C3"/>
          <w:spacing w:val="0"/>
          <w:sz w:val="24"/>
          <w:szCs w:val="24"/>
          <w:u w:val="none"/>
          <w:shd w:val="clear" w:fill="FFFFFF"/>
        </w:rPr>
        <w:instrText xml:space="preserve"> HYPERLINK "https://menandmice.com/" \t "https://www.networkcomputing.com/cloud-infrastructure/_blank" </w:instrText>
      </w:r>
      <w:r>
        <w:rPr>
          <w:rFonts w:hint="default" w:ascii="Roboto Slab" w:hAnsi="Roboto Slab" w:eastAsia="Roboto Slab" w:cs="Roboto Slab"/>
          <w:b/>
          <w:bCs/>
          <w:i w:val="0"/>
          <w:iCs w:val="0"/>
          <w:caps w:val="0"/>
          <w:color w:val="0088C3"/>
          <w:spacing w:val="0"/>
          <w:sz w:val="24"/>
          <w:szCs w:val="24"/>
          <w:u w:val="none"/>
          <w:shd w:val="clear" w:fill="FFFFFF"/>
        </w:rPr>
        <w:fldChar w:fldCharType="separate"/>
      </w:r>
      <w:r>
        <w:rPr>
          <w:rStyle w:val="6"/>
          <w:rFonts w:hint="default" w:ascii="Roboto Slab" w:hAnsi="Roboto Slab" w:eastAsia="Roboto Slab" w:cs="Roboto Slab"/>
          <w:b/>
          <w:bCs/>
          <w:i/>
          <w:iCs/>
          <w:caps w:val="0"/>
          <w:color w:val="0088C3"/>
          <w:spacing w:val="0"/>
          <w:sz w:val="24"/>
          <w:szCs w:val="24"/>
          <w:u w:val="none"/>
          <w:shd w:val="clear" w:fill="FFFFFF"/>
        </w:rPr>
        <w:t>Men&amp;Mice</w:t>
      </w:r>
      <w:r>
        <w:rPr>
          <w:rFonts w:hint="default" w:ascii="Roboto Slab" w:hAnsi="Roboto Slab" w:eastAsia="Roboto Slab" w:cs="Roboto Slab"/>
          <w:b/>
          <w:bCs/>
          <w:i w:val="0"/>
          <w:iCs w:val="0"/>
          <w:caps w:val="0"/>
          <w:color w:val="0088C3"/>
          <w:spacing w:val="0"/>
          <w:sz w:val="24"/>
          <w:szCs w:val="24"/>
          <w:u w:val="none"/>
          <w:shd w:val="clear" w:fill="FFFFFF"/>
        </w:rPr>
        <w:fldChar w:fldCharType="end"/>
      </w:r>
      <w:r>
        <w:rPr>
          <w:rFonts w:hint="default" w:ascii="Open Sans" w:hAnsi="Open Sans" w:eastAsia="Open Sans" w:cs="Open Sans"/>
          <w:i/>
          <w:iCs/>
          <w:caps w:val="0"/>
          <w:color w:val="000000"/>
          <w:spacing w:val="0"/>
          <w:sz w:val="24"/>
          <w:szCs w:val="24"/>
          <w:shd w:val="clear" w:fill="FFFFFF"/>
        </w:rPr>
        <w:t>.</w:t>
      </w:r>
    </w:p>
    <w:p>
      <w:pPr>
        <w:rPr>
          <w:rFonts w:hint="eastAsia"/>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Roboto Slab">
    <w:panose1 w:val="00000000000000000000"/>
    <w:charset w:val="00"/>
    <w:family w:val="auto"/>
    <w:pitch w:val="default"/>
    <w:sig w:usb0="E00002FF" w:usb1="5000205B" w:usb2="00000020" w:usb3="00000000" w:csb0="2000019F" w:csb1="4F010000"/>
  </w:font>
  <w:font w:name="Open Sans">
    <w:panose1 w:val="020B0606030504020204"/>
    <w:charset w:val="00"/>
    <w:family w:val="auto"/>
    <w:pitch w:val="default"/>
    <w:sig w:usb0="E00002EF" w:usb1="4000205B" w:usb2="00000028"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4CC0E2A"/>
    <w:rsid w:val="68AC204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Normal (Web)"/>
    <w:basedOn w:val="1"/>
    <w:qFormat/>
    <w:uiPriority w:val="0"/>
    <w:pPr>
      <w:spacing w:before="0" w:beforeAutospacing="1" w:after="0" w:afterAutospacing="1"/>
      <w:ind w:left="0" w:right="0"/>
      <w:jc w:val="left"/>
    </w:pPr>
    <w:rPr>
      <w:kern w:val="0"/>
      <w:sz w:val="24"/>
      <w:lang w:val="en-US" w:eastAsia="zh-CN" w:bidi="ar"/>
    </w:rPr>
  </w:style>
  <w:style w:type="character" w:styleId="6">
    <w:name w:val="Hyperlink"/>
    <w:basedOn w:val="5"/>
    <w:qFormat/>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14</TotalTime>
  <ScaleCrop>false</ScaleCrop>
  <LinksUpToDate>false</LinksUpToDate>
  <CharactersWithSpaces>0</CharactersWithSpaces>
  <Application>WPS Office_11.1.0.10577_F1E327BC-269C-435d-A152-05C5408002CA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2021-06-16T07:10:00Z</dcterms:created>
  <dc:creator>SKM</dc:creator>
  <cp:lastModifiedBy>梅梅</cp:lastModifiedBy>
  <dcterms:modified xsi:type="dcterms:W3CDTF">2021-06-17T07:58:23Z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2052-11.1.0.10577</vt:lpwstr>
  </property>
  <property fmtid="{D5CDD505-2E9C-101B-9397-08002B2CF9AE}" pid="3" name="ICV">
    <vt:lpwstr>12F62CD43EA440F586BC1AA3CCC536A4</vt:lpwstr>
  </property>
</Properties>
</file>