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106" w:rsidRDefault="00FC7A39">
      <w:hyperlink r:id="rId6" w:history="1">
        <w:r w:rsidRPr="00433C7C">
          <w:rPr>
            <w:rStyle w:val="a5"/>
          </w:rPr>
          <w:t>https://krebsonsecurity.com/2017/01/who-is-anna-senpai-the-mirai-worm-author/?winzoom=1</w:t>
        </w:r>
      </w:hyperlink>
    </w:p>
    <w:p w:rsidR="00FC7A39" w:rsidRDefault="00FC7A39"/>
    <w:p w:rsidR="00FC7A39" w:rsidRPr="00BB171F" w:rsidRDefault="00FC7A39" w:rsidP="00FC7A39">
      <w:pPr>
        <w:widowControl/>
        <w:jc w:val="left"/>
      </w:pPr>
      <w:r w:rsidRPr="00BB171F">
        <w:rPr>
          <w:rFonts w:ascii="Helvetica" w:hAnsi="Helvetica"/>
          <w:bCs/>
          <w:caps/>
          <w:sz w:val="15"/>
          <w:szCs w:val="15"/>
          <w:bdr w:val="none" w:sz="0" w:space="0" w:color="auto" w:frame="1"/>
        </w:rPr>
        <w:br/>
        <w:t>JAN 17</w:t>
      </w:r>
    </w:p>
    <w:p w:rsidR="00FC7A39" w:rsidRDefault="00FC7A39" w:rsidP="00FC7A39">
      <w:pPr>
        <w:pStyle w:val="2"/>
        <w:spacing w:before="0" w:beforeAutospacing="0" w:after="300" w:afterAutospacing="0"/>
        <w:textAlignment w:val="baseline"/>
        <w:rPr>
          <w:rFonts w:ascii="Helvetica" w:hAnsi="Helvetica"/>
          <w:color w:val="000000"/>
          <w:spacing w:val="-15"/>
        </w:rPr>
      </w:pPr>
      <w:r>
        <w:rPr>
          <w:rFonts w:ascii="Helvetica" w:hAnsi="Helvetica"/>
          <w:color w:val="000000"/>
          <w:spacing w:val="-15"/>
        </w:rPr>
        <w:t>Who is Anna-Senpai, the Mirai Worm Author?</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On September 22, 2016, this site was</w:t>
      </w:r>
      <w:r>
        <w:rPr>
          <w:rStyle w:val="apple-converted-space"/>
          <w:rFonts w:ascii="Georgia" w:hAnsi="Georgia"/>
          <w:color w:val="555555"/>
          <w:sz w:val="22"/>
          <w:szCs w:val="22"/>
        </w:rPr>
        <w:t> </w:t>
      </w:r>
      <w:hyperlink r:id="rId7" w:tgtFrame="_blank" w:history="1">
        <w:r>
          <w:rPr>
            <w:rStyle w:val="a5"/>
            <w:rFonts w:ascii="Georgia" w:hAnsi="Georgia"/>
            <w:color w:val="CC6600"/>
            <w:sz w:val="22"/>
            <w:szCs w:val="22"/>
            <w:u w:val="none"/>
            <w:bdr w:val="none" w:sz="0" w:space="0" w:color="auto" w:frame="1"/>
          </w:rPr>
          <w:t>forced offline</w:t>
        </w:r>
      </w:hyperlink>
      <w:r>
        <w:rPr>
          <w:rStyle w:val="apple-converted-space"/>
          <w:rFonts w:ascii="Georgia" w:hAnsi="Georgia"/>
          <w:color w:val="555555"/>
          <w:sz w:val="22"/>
          <w:szCs w:val="22"/>
        </w:rPr>
        <w:t> </w:t>
      </w:r>
      <w:r>
        <w:rPr>
          <w:rFonts w:ascii="Georgia" w:hAnsi="Georgia"/>
          <w:color w:val="555555"/>
          <w:sz w:val="22"/>
          <w:szCs w:val="22"/>
        </w:rPr>
        <w:t>for nearly four days after it was hit with “</w:t>
      </w:r>
      <w:r>
        <w:rPr>
          <w:rStyle w:val="a7"/>
          <w:rFonts w:ascii="Georgia" w:hAnsi="Georgia"/>
          <w:color w:val="555555"/>
          <w:sz w:val="22"/>
          <w:szCs w:val="22"/>
          <w:bdr w:val="none" w:sz="0" w:space="0" w:color="auto" w:frame="1"/>
        </w:rPr>
        <w:t>Mirai</w:t>
      </w:r>
      <w:r>
        <w:rPr>
          <w:rFonts w:ascii="Georgia" w:hAnsi="Georgia"/>
          <w:color w:val="555555"/>
          <w:sz w:val="22"/>
          <w:szCs w:val="22"/>
        </w:rPr>
        <w:t>,” a malware strain that enslaves poorly secured Internet of Things (IoT) devices like wireless routers and security cameras into a botnet for use in large cyberattacks. Roughly a week after that assault, the individual(s) who launched that attack — using the name “</w:t>
      </w:r>
      <w:r>
        <w:rPr>
          <w:rStyle w:val="a7"/>
          <w:rFonts w:ascii="Georgia" w:hAnsi="Georgia"/>
          <w:color w:val="555555"/>
          <w:sz w:val="22"/>
          <w:szCs w:val="22"/>
          <w:bdr w:val="none" w:sz="0" w:space="0" w:color="auto" w:frame="1"/>
        </w:rPr>
        <w:t>Anna-Senpai</w:t>
      </w:r>
      <w:r>
        <w:rPr>
          <w:rFonts w:ascii="Georgia" w:hAnsi="Georgia"/>
          <w:color w:val="555555"/>
          <w:sz w:val="22"/>
          <w:szCs w:val="22"/>
        </w:rPr>
        <w:t>” —</w:t>
      </w:r>
      <w:r>
        <w:rPr>
          <w:rStyle w:val="apple-converted-space"/>
          <w:rFonts w:ascii="Georgia" w:hAnsi="Georgia"/>
          <w:color w:val="555555"/>
          <w:sz w:val="22"/>
          <w:szCs w:val="22"/>
        </w:rPr>
        <w:t> </w:t>
      </w:r>
      <w:hyperlink r:id="rId8" w:tgtFrame="_blank" w:history="1">
        <w:r>
          <w:rPr>
            <w:rStyle w:val="a5"/>
            <w:rFonts w:ascii="Georgia" w:hAnsi="Georgia"/>
            <w:color w:val="CC6600"/>
            <w:sz w:val="22"/>
            <w:szCs w:val="22"/>
            <w:u w:val="none"/>
            <w:bdr w:val="none" w:sz="0" w:space="0" w:color="auto" w:frame="1"/>
          </w:rPr>
          <w:t>released the source code</w:t>
        </w:r>
      </w:hyperlink>
      <w:r>
        <w:rPr>
          <w:rStyle w:val="apple-converted-space"/>
          <w:rFonts w:ascii="Georgia" w:hAnsi="Georgia"/>
          <w:color w:val="555555"/>
          <w:sz w:val="22"/>
          <w:szCs w:val="22"/>
        </w:rPr>
        <w:t> </w:t>
      </w:r>
      <w:r>
        <w:rPr>
          <w:rFonts w:ascii="Georgia" w:hAnsi="Georgia"/>
          <w:color w:val="555555"/>
          <w:sz w:val="22"/>
          <w:szCs w:val="22"/>
        </w:rPr>
        <w:t>for Mirai, spawning dozens of copycat attack armies online.</w:t>
      </w:r>
    </w:p>
    <w:p w:rsidR="00FC7A39" w:rsidRDefault="00FC7A39"/>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After months of digging, KrebsOnSecurity is now confident to have uncovered Anna-Senpai’s real-life identity, and the identity of at least one co-conspirator who helped to write and modify the malware.</w:t>
      </w:r>
    </w:p>
    <w:p w:rsidR="00FC7A39" w:rsidRDefault="00FC7A39" w:rsidP="00FC7A39">
      <w:pPr>
        <w:spacing w:line="324" w:lineRule="atLeast"/>
        <w:jc w:val="center"/>
        <w:textAlignment w:val="baseline"/>
        <w:rPr>
          <w:rFonts w:ascii="Georgia" w:hAnsi="Georgia"/>
          <w:color w:val="000000"/>
          <w:sz w:val="22"/>
        </w:rPr>
      </w:pPr>
      <w:r>
        <w:rPr>
          <w:rFonts w:ascii="Georgia" w:hAnsi="Georgia"/>
          <w:noProof/>
          <w:color w:val="CC6600"/>
          <w:sz w:val="22"/>
          <w:bdr w:val="none" w:sz="0" w:space="0" w:color="auto" w:frame="1"/>
        </w:rPr>
        <w:drawing>
          <wp:inline distT="0" distB="0" distL="0" distR="0">
            <wp:extent cx="5524500" cy="2209800"/>
            <wp:effectExtent l="0" t="0" r="0" b="0"/>
            <wp:docPr id="2" name="图片 2" descr="The Hackforums post that includes links to the Mirai source cod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ackforums post that includes links to the Mirai source cod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2209800"/>
                    </a:xfrm>
                    <a:prstGeom prst="rect">
                      <a:avLst/>
                    </a:prstGeom>
                    <a:noFill/>
                    <a:ln>
                      <a:noFill/>
                    </a:ln>
                  </pic:spPr>
                </pic:pic>
              </a:graphicData>
            </a:graphic>
          </wp:inline>
        </w:drawing>
      </w:r>
    </w:p>
    <w:p w:rsidR="00FC7A39" w:rsidRDefault="00FC7A39" w:rsidP="00FC7A39">
      <w:pPr>
        <w:pStyle w:val="wp-caption-text"/>
        <w:spacing w:before="0" w:beforeAutospacing="0" w:after="0" w:afterAutospacing="0" w:line="336" w:lineRule="atLeast"/>
        <w:jc w:val="center"/>
        <w:textAlignment w:val="baseline"/>
        <w:rPr>
          <w:rFonts w:ascii="Georgia" w:hAnsi="Georgia"/>
          <w:i/>
          <w:iCs/>
          <w:color w:val="555555"/>
          <w:sz w:val="18"/>
          <w:szCs w:val="18"/>
        </w:rPr>
      </w:pPr>
      <w:r>
        <w:rPr>
          <w:rFonts w:ascii="Georgia" w:hAnsi="Georgia"/>
          <w:i/>
          <w:iCs/>
          <w:color w:val="555555"/>
          <w:sz w:val="18"/>
          <w:szCs w:val="18"/>
        </w:rPr>
        <w:t>Mirai co-author Anna-Senpai leaked the source code for Mirai on Sept. 30, 2016.</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Before we go further, a few disclosures are probably in order. First, this is easily the longest story I’ve ever written on this blog. It’s lengthy because I wanted to walk readers through my process of discovery, which has taken months to unravel. The details help in understanding the financial motivations behind Mirai and the botnet wars that preceded it. Also, I realize there are a great many names to keep track of as you read this post,</w:t>
      </w:r>
      <w:r>
        <w:rPr>
          <w:rStyle w:val="apple-converted-space"/>
          <w:rFonts w:ascii="Georgia" w:hAnsi="Georgia"/>
          <w:color w:val="555555"/>
          <w:sz w:val="22"/>
          <w:szCs w:val="22"/>
        </w:rPr>
        <w:t> </w:t>
      </w:r>
      <w:hyperlink r:id="rId11" w:tgtFrame="_blank" w:history="1">
        <w:r>
          <w:rPr>
            <w:rStyle w:val="a5"/>
            <w:rFonts w:ascii="Georgia" w:hAnsi="Georgia"/>
            <w:color w:val="CC6600"/>
            <w:sz w:val="22"/>
            <w:szCs w:val="22"/>
            <w:bdr w:val="none" w:sz="0" w:space="0" w:color="auto" w:frame="1"/>
          </w:rPr>
          <w:t>so I’ve included a glossary</w:t>
        </w:r>
      </w:hyperlink>
      <w:r>
        <w:rPr>
          <w:rFonts w:ascii="Georgia" w:hAnsi="Georgia"/>
          <w:color w:val="555555"/>
          <w:sz w:val="22"/>
          <w:szCs w:val="22"/>
        </w:rPr>
        <w:t>.</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 xml:space="preserve">The story you’re reading now is the result of hundreds of hours of research.  At times, I was desperately seeking the missing link between seemingly unrelated people and events; sometimes I was inundated with huge amounts of information — much of it intentionally false or misleading — and left to search for kernels of truth hidden among the dross.  If you’ve ever wondered why it seems that so few Internet criminals are brought to justice, I can tell you that the sheer amount of persistence and investigative </w:t>
      </w:r>
      <w:r>
        <w:rPr>
          <w:rFonts w:ascii="Georgia" w:hAnsi="Georgia"/>
          <w:color w:val="555555"/>
          <w:sz w:val="22"/>
          <w:szCs w:val="22"/>
        </w:rPr>
        <w:lastRenderedPageBreak/>
        <w:t>resources required to piece together who’s done what to whom (and why) in the online era is tremendous.</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As noted in previous KrebsOnSecurity articles, botnets like Mirai are used to knock individuals, businesses, governmental agencies, and non-profits offline on a daily basis. These so-called “</w:t>
      </w:r>
      <w:r>
        <w:rPr>
          <w:rStyle w:val="a7"/>
          <w:rFonts w:ascii="Georgia" w:hAnsi="Georgia"/>
          <w:color w:val="555555"/>
          <w:sz w:val="22"/>
          <w:szCs w:val="22"/>
          <w:bdr w:val="none" w:sz="0" w:space="0" w:color="auto" w:frame="1"/>
        </w:rPr>
        <w:t>distributed denial-of-service</w:t>
      </w:r>
      <w:r>
        <w:rPr>
          <w:rFonts w:ascii="Georgia" w:hAnsi="Georgia"/>
          <w:color w:val="555555"/>
          <w:sz w:val="22"/>
          <w:szCs w:val="22"/>
        </w:rPr>
        <w:t> (</w:t>
      </w:r>
      <w:r>
        <w:rPr>
          <w:rStyle w:val="a7"/>
          <w:rFonts w:ascii="Georgia" w:hAnsi="Georgia"/>
          <w:color w:val="555555"/>
          <w:sz w:val="22"/>
          <w:szCs w:val="22"/>
          <w:bdr w:val="none" w:sz="0" w:space="0" w:color="auto" w:frame="1"/>
        </w:rPr>
        <w:t>DDoS)</w:t>
      </w:r>
      <w:r>
        <w:rPr>
          <w:rStyle w:val="apple-converted-space"/>
          <w:rFonts w:ascii="Georgia" w:hAnsi="Georgia"/>
          <w:b/>
          <w:bCs/>
          <w:color w:val="555555"/>
          <w:sz w:val="22"/>
          <w:szCs w:val="22"/>
          <w:bdr w:val="none" w:sz="0" w:space="0" w:color="auto" w:frame="1"/>
        </w:rPr>
        <w:t> </w:t>
      </w:r>
      <w:r>
        <w:rPr>
          <w:rFonts w:ascii="Georgia" w:hAnsi="Georgia"/>
          <w:color w:val="555555"/>
          <w:sz w:val="22"/>
          <w:szCs w:val="22"/>
        </w:rPr>
        <w:t>attacks</w:t>
      </w:r>
      <w:r>
        <w:rPr>
          <w:rStyle w:val="a7"/>
          <w:rFonts w:ascii="Georgia" w:hAnsi="Georgia"/>
          <w:color w:val="555555"/>
          <w:sz w:val="22"/>
          <w:szCs w:val="22"/>
          <w:bdr w:val="none" w:sz="0" w:space="0" w:color="auto" w:frame="1"/>
        </w:rPr>
        <w:t> </w:t>
      </w:r>
      <w:r>
        <w:rPr>
          <w:rFonts w:ascii="Georgia" w:hAnsi="Georgia"/>
          <w:color w:val="555555"/>
          <w:sz w:val="22"/>
          <w:szCs w:val="22"/>
        </w:rPr>
        <w:t>are digital sieges in which an attacker causes thousands of hacked systems to hit a target with so much junk traffic that it falls over and remains unreachable by legitimate visitors. While DDoS attacks typically target a single Web site or Internet host, they often result in widespread collateral Internet disruption.</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A great deal of DDoS activity on the Internet originates from so-called ‘</w:t>
      </w:r>
      <w:hyperlink r:id="rId12" w:tgtFrame="_blank" w:history="1">
        <w:r>
          <w:rPr>
            <w:rStyle w:val="a5"/>
            <w:rFonts w:ascii="Georgia" w:hAnsi="Georgia"/>
            <w:color w:val="CC6600"/>
            <w:sz w:val="22"/>
            <w:szCs w:val="22"/>
            <w:bdr w:val="none" w:sz="0" w:space="0" w:color="auto" w:frame="1"/>
          </w:rPr>
          <w:t>booter/stresser’ services</w:t>
        </w:r>
      </w:hyperlink>
      <w:r>
        <w:rPr>
          <w:rFonts w:ascii="Georgia" w:hAnsi="Georgia"/>
          <w:color w:val="555555"/>
          <w:sz w:val="22"/>
          <w:szCs w:val="22"/>
        </w:rPr>
        <w:t>, which are essentially DDoS-for-hire services which allow even unsophisticated users to launch high-impact attacks.  And as we will see, the incessant competition for profits in the blatantly illegal DDoS-for-hire industry can lead those involved down some very strange paths, indeed.</w:t>
      </w:r>
    </w:p>
    <w:p w:rsidR="00FC7A39" w:rsidRDefault="00FC7A39" w:rsidP="00FC7A39">
      <w:pPr>
        <w:pStyle w:val="4"/>
        <w:spacing w:before="0" w:after="300"/>
        <w:textAlignment w:val="baseline"/>
        <w:rPr>
          <w:rFonts w:ascii="Helvetica" w:hAnsi="Helvetica"/>
          <w:color w:val="000000"/>
          <w:spacing w:val="-15"/>
          <w:sz w:val="29"/>
          <w:szCs w:val="29"/>
        </w:rPr>
      </w:pPr>
      <w:r>
        <w:rPr>
          <w:rFonts w:ascii="Helvetica" w:hAnsi="Helvetica"/>
          <w:color w:val="000000"/>
          <w:spacing w:val="-15"/>
          <w:sz w:val="29"/>
          <w:szCs w:val="29"/>
        </w:rPr>
        <w:t>THE FIRST CLUES</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The first clues to Anna-Senpai’s identity didn’t become clear until I understood that Mirai was just the latest incarnation of an IoT botnet family that has been in development and relatively broad use for nearly three years.</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Earlier this summer, my site was hit with several huge attacks from a collection of hacked IoT systems compromised by a family of botnet code that served as a precursor to Mirai. The malware went by several names, including “</w:t>
      </w:r>
      <w:r>
        <w:rPr>
          <w:rStyle w:val="a7"/>
          <w:rFonts w:ascii="Georgia" w:hAnsi="Georgia"/>
          <w:color w:val="555555"/>
          <w:sz w:val="22"/>
          <w:szCs w:val="22"/>
          <w:bdr w:val="none" w:sz="0" w:space="0" w:color="auto" w:frame="1"/>
        </w:rPr>
        <w:t>Bashlite</w:t>
      </w:r>
      <w:r>
        <w:rPr>
          <w:rFonts w:ascii="Georgia" w:hAnsi="Georgia"/>
          <w:color w:val="555555"/>
          <w:sz w:val="22"/>
          <w:szCs w:val="22"/>
        </w:rPr>
        <w:t>,” “</w:t>
      </w:r>
      <w:r>
        <w:rPr>
          <w:rStyle w:val="a7"/>
          <w:rFonts w:ascii="Georgia" w:hAnsi="Georgia"/>
          <w:color w:val="555555"/>
          <w:sz w:val="22"/>
          <w:szCs w:val="22"/>
          <w:bdr w:val="none" w:sz="0" w:space="0" w:color="auto" w:frame="1"/>
        </w:rPr>
        <w:t>Gafgyt</w:t>
      </w:r>
      <w:r>
        <w:rPr>
          <w:rFonts w:ascii="Georgia" w:hAnsi="Georgia"/>
          <w:color w:val="555555"/>
          <w:sz w:val="22"/>
          <w:szCs w:val="22"/>
        </w:rPr>
        <w:t>,” “</w:t>
      </w:r>
      <w:r>
        <w:rPr>
          <w:rStyle w:val="a7"/>
          <w:rFonts w:ascii="Georgia" w:hAnsi="Georgia"/>
          <w:color w:val="555555"/>
          <w:sz w:val="22"/>
          <w:szCs w:val="22"/>
          <w:bdr w:val="none" w:sz="0" w:space="0" w:color="auto" w:frame="1"/>
        </w:rPr>
        <w:t>Qbot</w:t>
      </w:r>
      <w:r>
        <w:rPr>
          <w:rFonts w:ascii="Georgia" w:hAnsi="Georgia"/>
          <w:color w:val="555555"/>
          <w:sz w:val="22"/>
          <w:szCs w:val="22"/>
        </w:rPr>
        <w:t>,” “</w:t>
      </w:r>
      <w:r>
        <w:rPr>
          <w:rStyle w:val="a7"/>
          <w:rFonts w:ascii="Georgia" w:hAnsi="Georgia"/>
          <w:color w:val="555555"/>
          <w:sz w:val="22"/>
          <w:szCs w:val="22"/>
          <w:bdr w:val="none" w:sz="0" w:space="0" w:color="auto" w:frame="1"/>
        </w:rPr>
        <w:t>Remaiten</w:t>
      </w:r>
      <w:r>
        <w:rPr>
          <w:rFonts w:ascii="Georgia" w:hAnsi="Georgia"/>
          <w:color w:val="555555"/>
          <w:sz w:val="22"/>
          <w:szCs w:val="22"/>
        </w:rPr>
        <w:t>,” and “</w:t>
      </w:r>
      <w:r>
        <w:rPr>
          <w:rStyle w:val="a7"/>
          <w:rFonts w:ascii="Georgia" w:hAnsi="Georgia"/>
          <w:color w:val="555555"/>
          <w:sz w:val="22"/>
          <w:szCs w:val="22"/>
          <w:bdr w:val="none" w:sz="0" w:space="0" w:color="auto" w:frame="1"/>
        </w:rPr>
        <w:t>Torlus</w:t>
      </w:r>
      <w:r>
        <w:rPr>
          <w:rFonts w:ascii="Georgia" w:hAnsi="Georgia"/>
          <w:color w:val="555555"/>
          <w:sz w:val="22"/>
          <w:szCs w:val="22"/>
        </w:rPr>
        <w:t>.”</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All of these related IoT botnet varieties infect new systems in a fashion similar to other well-known Internet worms — propagating from one infected host to another. And like those earlier Internet worms, sometimes the Internet scanning these systems perform to identify other candidates for inclusion into the botnet is so aggressive that it constitutes an unintended DDoS on the very home routers, Web cameras and DVRs that the bot code is trying to subvert and recruit into the botnet. This kind of self-defeating behavior will be familiar to those who recall the original</w:t>
      </w:r>
      <w:r>
        <w:rPr>
          <w:rStyle w:val="apple-converted-space"/>
          <w:rFonts w:ascii="Georgia" w:hAnsi="Georgia"/>
          <w:color w:val="555555"/>
          <w:sz w:val="22"/>
          <w:szCs w:val="22"/>
        </w:rPr>
        <w:t> </w:t>
      </w:r>
      <w:hyperlink r:id="rId13" w:tgtFrame="_blank" w:history="1">
        <w:r>
          <w:rPr>
            <w:rStyle w:val="a5"/>
            <w:rFonts w:ascii="Georgia" w:hAnsi="Georgia"/>
            <w:color w:val="CC6600"/>
            <w:sz w:val="22"/>
            <w:szCs w:val="22"/>
            <w:bdr w:val="none" w:sz="0" w:space="0" w:color="auto" w:frame="1"/>
          </w:rPr>
          <w:t>Morris Worm</w:t>
        </w:r>
      </w:hyperlink>
      <w:r>
        <w:rPr>
          <w:rFonts w:ascii="Georgia" w:hAnsi="Georgia"/>
          <w:color w:val="555555"/>
          <w:sz w:val="22"/>
          <w:szCs w:val="22"/>
        </w:rPr>
        <w:t>,</w:t>
      </w:r>
      <w:r>
        <w:rPr>
          <w:rStyle w:val="apple-converted-space"/>
          <w:rFonts w:ascii="Georgia" w:hAnsi="Georgia"/>
          <w:color w:val="555555"/>
          <w:sz w:val="22"/>
          <w:szCs w:val="22"/>
        </w:rPr>
        <w:t> </w:t>
      </w:r>
      <w:hyperlink r:id="rId14" w:tgtFrame="_blank" w:history="1">
        <w:r>
          <w:rPr>
            <w:rStyle w:val="a5"/>
            <w:rFonts w:ascii="Georgia" w:hAnsi="Georgia"/>
            <w:color w:val="CC6600"/>
            <w:sz w:val="22"/>
            <w:szCs w:val="22"/>
            <w:bdr w:val="none" w:sz="0" w:space="0" w:color="auto" w:frame="1"/>
          </w:rPr>
          <w:t>NIMDA</w:t>
        </w:r>
      </w:hyperlink>
      <w:r>
        <w:rPr>
          <w:rFonts w:ascii="Georgia" w:hAnsi="Georgia"/>
          <w:color w:val="555555"/>
          <w:sz w:val="22"/>
          <w:szCs w:val="22"/>
        </w:rPr>
        <w:t>,</w:t>
      </w:r>
      <w:r>
        <w:rPr>
          <w:rStyle w:val="apple-converted-space"/>
          <w:rFonts w:ascii="Georgia" w:hAnsi="Georgia"/>
          <w:color w:val="555555"/>
          <w:sz w:val="22"/>
          <w:szCs w:val="22"/>
        </w:rPr>
        <w:t> </w:t>
      </w:r>
      <w:hyperlink r:id="rId15" w:tgtFrame="_blank" w:history="1">
        <w:r>
          <w:rPr>
            <w:rStyle w:val="a5"/>
            <w:rFonts w:ascii="Georgia" w:hAnsi="Georgia"/>
            <w:color w:val="CC6600"/>
            <w:sz w:val="22"/>
            <w:szCs w:val="22"/>
            <w:bdr w:val="none" w:sz="0" w:space="0" w:color="auto" w:frame="1"/>
          </w:rPr>
          <w:t>CODE RED</w:t>
        </w:r>
      </w:hyperlink>
      <w:r>
        <w:rPr>
          <w:rFonts w:ascii="Georgia" w:hAnsi="Georgia"/>
          <w:color w:val="555555"/>
          <w:sz w:val="22"/>
          <w:szCs w:val="22"/>
        </w:rPr>
        <w:t>,</w:t>
      </w:r>
      <w:r>
        <w:rPr>
          <w:rStyle w:val="apple-converted-space"/>
          <w:rFonts w:ascii="Georgia" w:hAnsi="Georgia"/>
          <w:color w:val="555555"/>
          <w:sz w:val="22"/>
          <w:szCs w:val="22"/>
        </w:rPr>
        <w:t> </w:t>
      </w:r>
      <w:hyperlink r:id="rId16" w:tgtFrame="_blank" w:history="1">
        <w:r>
          <w:rPr>
            <w:rStyle w:val="a5"/>
            <w:rFonts w:ascii="Georgia" w:hAnsi="Georgia"/>
            <w:color w:val="CC6600"/>
            <w:sz w:val="22"/>
            <w:szCs w:val="22"/>
            <w:bdr w:val="none" w:sz="0" w:space="0" w:color="auto" w:frame="1"/>
          </w:rPr>
          <w:t>Welchia</w:t>
        </w:r>
      </w:hyperlink>
      <w:r>
        <w:rPr>
          <w:rFonts w:ascii="Georgia" w:hAnsi="Georgia"/>
          <w:color w:val="555555"/>
          <w:sz w:val="22"/>
          <w:szCs w:val="22"/>
        </w:rPr>
        <w:t>,</w:t>
      </w:r>
      <w:r>
        <w:rPr>
          <w:rStyle w:val="apple-converted-space"/>
          <w:rFonts w:ascii="Georgia" w:hAnsi="Georgia"/>
          <w:color w:val="555555"/>
          <w:sz w:val="22"/>
          <w:szCs w:val="22"/>
        </w:rPr>
        <w:t> </w:t>
      </w:r>
      <w:hyperlink r:id="rId17" w:tgtFrame="_blank" w:history="1">
        <w:r>
          <w:rPr>
            <w:rStyle w:val="a5"/>
            <w:rFonts w:ascii="Georgia" w:hAnsi="Georgia"/>
            <w:color w:val="CC6600"/>
            <w:sz w:val="22"/>
            <w:szCs w:val="22"/>
            <w:bdr w:val="none" w:sz="0" w:space="0" w:color="auto" w:frame="1"/>
          </w:rPr>
          <w:t>Blaster</w:t>
        </w:r>
      </w:hyperlink>
      <w:r>
        <w:rPr>
          <w:rFonts w:ascii="Georgia" w:hAnsi="Georgia"/>
          <w:color w:val="555555"/>
          <w:sz w:val="22"/>
          <w:szCs w:val="22"/>
        </w:rPr>
        <w:t>and</w:t>
      </w:r>
      <w:r>
        <w:rPr>
          <w:rStyle w:val="apple-converted-space"/>
          <w:rFonts w:ascii="Georgia" w:hAnsi="Georgia"/>
          <w:color w:val="555555"/>
          <w:sz w:val="22"/>
          <w:szCs w:val="22"/>
        </w:rPr>
        <w:t> </w:t>
      </w:r>
      <w:hyperlink r:id="rId18" w:tgtFrame="_blank" w:history="1">
        <w:r>
          <w:rPr>
            <w:rStyle w:val="a5"/>
            <w:rFonts w:ascii="Georgia" w:hAnsi="Georgia"/>
            <w:color w:val="CC6600"/>
            <w:sz w:val="22"/>
            <w:szCs w:val="22"/>
            <w:bdr w:val="none" w:sz="0" w:space="0" w:color="auto" w:frame="1"/>
          </w:rPr>
          <w:t>SQL Slammer</w:t>
        </w:r>
      </w:hyperlink>
      <w:r>
        <w:rPr>
          <w:rStyle w:val="apple-converted-space"/>
          <w:rFonts w:ascii="Georgia" w:hAnsi="Georgia"/>
          <w:color w:val="555555"/>
          <w:sz w:val="22"/>
          <w:szCs w:val="22"/>
        </w:rPr>
        <w:t> </w:t>
      </w:r>
      <w:r>
        <w:rPr>
          <w:rFonts w:ascii="Georgia" w:hAnsi="Georgia"/>
          <w:color w:val="555555"/>
          <w:sz w:val="22"/>
          <w:szCs w:val="22"/>
        </w:rPr>
        <w:t>disruptions of yesteryear.</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Infected IoT devices constantly scan the Web for other IoT things to compromise, wriggling into devices that are protected by little more than insecure factory-default settings and passwords. The infected devices are then forced to participate in DDoS attacks (ironically, many of the devices most commonly infected by Mirai and similar IoT worms are security cameras).</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 xml:space="preserve">Mirai’s ancestors had so many names because each name corresponded to a variant that included new improvements over time. In 2014, a group of Internet hooligans </w:t>
      </w:r>
      <w:r>
        <w:rPr>
          <w:rFonts w:ascii="Georgia" w:hAnsi="Georgia"/>
          <w:color w:val="555555"/>
          <w:sz w:val="22"/>
          <w:szCs w:val="22"/>
        </w:rPr>
        <w:lastRenderedPageBreak/>
        <w:t>operating under the banner “</w:t>
      </w:r>
      <w:r>
        <w:rPr>
          <w:rStyle w:val="a7"/>
          <w:rFonts w:ascii="Georgia" w:hAnsi="Georgia"/>
          <w:color w:val="555555"/>
          <w:sz w:val="22"/>
          <w:szCs w:val="22"/>
          <w:bdr w:val="none" w:sz="0" w:space="0" w:color="auto" w:frame="1"/>
        </w:rPr>
        <w:t>lelddos</w:t>
      </w:r>
      <w:r>
        <w:rPr>
          <w:rFonts w:ascii="Georgia" w:hAnsi="Georgia"/>
          <w:color w:val="555555"/>
          <w:sz w:val="22"/>
          <w:szCs w:val="22"/>
        </w:rPr>
        <w:t>” very publicly used the code to launch large, sustained attacks that knocked many Web sites offline.</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The most frequent target of the lelddos gang were Web servers used to host</w:t>
      </w:r>
      <w:r>
        <w:rPr>
          <w:rStyle w:val="apple-converted-space"/>
          <w:rFonts w:ascii="Georgia" w:hAnsi="Georgia"/>
          <w:color w:val="555555"/>
          <w:sz w:val="22"/>
          <w:szCs w:val="22"/>
        </w:rPr>
        <w:t> </w:t>
      </w:r>
      <w:hyperlink r:id="rId19" w:tgtFrame="_blank" w:history="1">
        <w:r>
          <w:rPr>
            <w:rStyle w:val="a5"/>
            <w:rFonts w:ascii="Georgia" w:hAnsi="Georgia"/>
            <w:b/>
            <w:bCs/>
            <w:color w:val="CC6600"/>
            <w:sz w:val="22"/>
            <w:szCs w:val="22"/>
            <w:bdr w:val="none" w:sz="0" w:space="0" w:color="auto" w:frame="1"/>
          </w:rPr>
          <w:t>Minecraft</w:t>
        </w:r>
      </w:hyperlink>
      <w:r>
        <w:rPr>
          <w:rFonts w:ascii="Georgia" w:hAnsi="Georgia"/>
          <w:color w:val="555555"/>
          <w:sz w:val="22"/>
          <w:szCs w:val="22"/>
        </w:rPr>
        <w:t>, a wildly popular computer game sold by</w:t>
      </w:r>
      <w:r>
        <w:rPr>
          <w:rStyle w:val="apple-converted-space"/>
          <w:rFonts w:ascii="Georgia" w:hAnsi="Georgia"/>
          <w:color w:val="555555"/>
          <w:sz w:val="22"/>
          <w:szCs w:val="22"/>
        </w:rPr>
        <w:t> </w:t>
      </w:r>
      <w:r>
        <w:rPr>
          <w:rStyle w:val="a7"/>
          <w:rFonts w:ascii="Georgia" w:hAnsi="Georgia"/>
          <w:color w:val="555555"/>
          <w:sz w:val="22"/>
          <w:szCs w:val="22"/>
          <w:bdr w:val="none" w:sz="0" w:space="0" w:color="auto" w:frame="1"/>
        </w:rPr>
        <w:t>Microsoft</w:t>
      </w:r>
      <w:r>
        <w:rPr>
          <w:rStyle w:val="apple-converted-space"/>
          <w:rFonts w:ascii="Georgia" w:hAnsi="Georgia"/>
          <w:color w:val="555555"/>
          <w:sz w:val="22"/>
          <w:szCs w:val="22"/>
        </w:rPr>
        <w:t> </w:t>
      </w:r>
      <w:r>
        <w:rPr>
          <w:rFonts w:ascii="Georgia" w:hAnsi="Georgia"/>
          <w:color w:val="555555"/>
          <w:sz w:val="22"/>
          <w:szCs w:val="22"/>
        </w:rPr>
        <w:t>that can be played from any device and on any Internet connection.</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Fonts w:ascii="Georgia" w:hAnsi="Georgia"/>
          <w:color w:val="555555"/>
          <w:sz w:val="22"/>
          <w:szCs w:val="22"/>
        </w:rPr>
        <w:t>The object of Minecraft is to run around and build stuff, block by large pixelated block. That may sound simplistic and boring, but an impressive number of people positively adore this game – particularly pre-teen males. Microsoft</w:t>
      </w:r>
      <w:r>
        <w:rPr>
          <w:rStyle w:val="apple-converted-space"/>
          <w:rFonts w:ascii="Georgia" w:hAnsi="Georgia"/>
          <w:color w:val="555555"/>
          <w:sz w:val="22"/>
          <w:szCs w:val="22"/>
        </w:rPr>
        <w:t> </w:t>
      </w:r>
      <w:hyperlink r:id="rId20" w:tgtFrame="_blank" w:history="1">
        <w:r>
          <w:rPr>
            <w:rStyle w:val="a5"/>
            <w:rFonts w:ascii="Georgia" w:hAnsi="Georgia"/>
            <w:color w:val="CC6600"/>
            <w:sz w:val="22"/>
            <w:szCs w:val="22"/>
            <w:bdr w:val="none" w:sz="0" w:space="0" w:color="auto" w:frame="1"/>
          </w:rPr>
          <w:t>has sold more than a 100 million copies of Minecraft</w:t>
        </w:r>
      </w:hyperlink>
      <w:r>
        <w:rPr>
          <w:rFonts w:ascii="Georgia" w:hAnsi="Georgia"/>
          <w:color w:val="555555"/>
          <w:sz w:val="22"/>
          <w:szCs w:val="22"/>
        </w:rPr>
        <w:t>, and at any given time there are over a million people playing it online. Players can build their own worlds, or visit a myriad other blocky realms by logging on to their favorite Minecraft server to play with friends.</w:t>
      </w:r>
    </w:p>
    <w:p w:rsidR="00FC7A39" w:rsidRDefault="00FC7A39" w:rsidP="00FC7A39">
      <w:pPr>
        <w:spacing w:line="324" w:lineRule="atLeast"/>
        <w:jc w:val="center"/>
        <w:textAlignment w:val="baseline"/>
        <w:rPr>
          <w:rFonts w:ascii="Georgia" w:hAnsi="Georgia"/>
          <w:color w:val="000000"/>
          <w:sz w:val="22"/>
        </w:rPr>
      </w:pPr>
      <w:r>
        <w:rPr>
          <w:rFonts w:ascii="Georgia" w:hAnsi="Georgia"/>
          <w:noProof/>
          <w:color w:val="000000"/>
          <w:sz w:val="22"/>
        </w:rPr>
        <w:drawing>
          <wp:inline distT="0" distB="0" distL="0" distR="0">
            <wp:extent cx="5524500" cy="2381250"/>
            <wp:effectExtent l="0" t="0" r="0" b="0"/>
            <wp:docPr id="1" name="图片 1" descr="Image: Minecraft.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Minecraft.n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0" cy="2381250"/>
                    </a:xfrm>
                    <a:prstGeom prst="rect">
                      <a:avLst/>
                    </a:prstGeom>
                    <a:noFill/>
                    <a:ln>
                      <a:noFill/>
                    </a:ln>
                  </pic:spPr>
                </pic:pic>
              </a:graphicData>
            </a:graphic>
          </wp:inline>
        </w:drawing>
      </w:r>
    </w:p>
    <w:p w:rsidR="00FC7A39" w:rsidRDefault="00FC7A39" w:rsidP="00FC7A39">
      <w:pPr>
        <w:pStyle w:val="wp-caption-text"/>
        <w:spacing w:before="0" w:beforeAutospacing="0" w:after="0" w:afterAutospacing="0" w:line="336" w:lineRule="atLeast"/>
        <w:jc w:val="center"/>
        <w:textAlignment w:val="baseline"/>
        <w:rPr>
          <w:rFonts w:ascii="Georgia" w:hAnsi="Georgia"/>
          <w:i/>
          <w:iCs/>
          <w:color w:val="555555"/>
          <w:sz w:val="18"/>
          <w:szCs w:val="18"/>
        </w:rPr>
      </w:pPr>
      <w:r>
        <w:rPr>
          <w:rFonts w:ascii="Georgia" w:hAnsi="Georgia"/>
          <w:i/>
          <w:iCs/>
          <w:color w:val="555555"/>
          <w:sz w:val="18"/>
          <w:szCs w:val="18"/>
        </w:rPr>
        <w:t>Image: Minecraft.net</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A large, successful Minecraft server with more than a thousand players logging on each day can easily earn the server’s owners upwards of $50,000 per month, mainly from players renting space on the server to build their Minecraft worlds, and purchasing in-game items and special abilities.</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Perhaps unsurprisingly, the top-earning Minecraft servers eventually attracted the attention of ne’er-do-wells and extortionists like the lelddos gang. Lelddos would launch a huge DDoS attack against a Minecraft server, knowing that the targeted Minecraft server owner was likely losing thousands of dollars for each day his gaming channel remained offline.</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Adding urgency to the ordeal, many of the targeted server’s loyal customers would soon find other Minecraft servers to patronize if they could not get their Minecraft fix at the usual online spot.</w:t>
      </w:r>
    </w:p>
    <w:p w:rsidR="00FC7A39" w:rsidRDefault="00FC7A39" w:rsidP="00FC7A39">
      <w:pPr>
        <w:pStyle w:val="a6"/>
        <w:spacing w:before="0" w:beforeAutospacing="0" w:after="0" w:afterAutospacing="0" w:line="324" w:lineRule="atLeast"/>
        <w:jc w:val="both"/>
        <w:textAlignment w:val="baseline"/>
        <w:rPr>
          <w:rFonts w:ascii="Georgia" w:hAnsi="Georgia"/>
          <w:color w:val="555555"/>
          <w:sz w:val="22"/>
          <w:szCs w:val="22"/>
        </w:rPr>
      </w:pPr>
      <w:r>
        <w:rPr>
          <w:rStyle w:val="a7"/>
          <w:rFonts w:ascii="Georgia" w:hAnsi="Georgia"/>
          <w:color w:val="555555"/>
          <w:sz w:val="22"/>
          <w:szCs w:val="22"/>
          <w:bdr w:val="none" w:sz="0" w:space="0" w:color="auto" w:frame="1"/>
        </w:rPr>
        <w:t>Robert Coelho</w:t>
      </w:r>
      <w:r>
        <w:rPr>
          <w:rStyle w:val="apple-converted-space"/>
          <w:rFonts w:ascii="Georgia" w:hAnsi="Georgia"/>
          <w:color w:val="555555"/>
          <w:sz w:val="22"/>
          <w:szCs w:val="22"/>
        </w:rPr>
        <w:t> </w:t>
      </w:r>
      <w:r>
        <w:rPr>
          <w:rFonts w:ascii="Georgia" w:hAnsi="Georgia"/>
          <w:color w:val="555555"/>
          <w:sz w:val="22"/>
          <w:szCs w:val="22"/>
        </w:rPr>
        <w:t>is vice president of</w:t>
      </w:r>
      <w:r>
        <w:rPr>
          <w:rStyle w:val="apple-converted-space"/>
          <w:rFonts w:ascii="Georgia" w:hAnsi="Georgia"/>
          <w:color w:val="555555"/>
          <w:sz w:val="22"/>
          <w:szCs w:val="22"/>
        </w:rPr>
        <w:t> </w:t>
      </w:r>
      <w:r>
        <w:rPr>
          <w:rStyle w:val="a7"/>
          <w:rFonts w:ascii="Georgia" w:hAnsi="Georgia"/>
          <w:color w:val="555555"/>
          <w:sz w:val="22"/>
          <w:szCs w:val="22"/>
          <w:bdr w:val="none" w:sz="0" w:space="0" w:color="auto" w:frame="1"/>
        </w:rPr>
        <w:t>ProxyPipe, Inc.</w:t>
      </w:r>
      <w:r>
        <w:rPr>
          <w:rFonts w:ascii="Georgia" w:hAnsi="Georgia"/>
          <w:color w:val="555555"/>
          <w:sz w:val="22"/>
          <w:szCs w:val="22"/>
        </w:rPr>
        <w:t>, a San Francisco company that specializes in protecting Minecraft servers from attacks.</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lastRenderedPageBreak/>
        <w:t>“The Minecraft industry is so competitive,” Coelho said. “If you’re a player, and your favorite Minecraft server gets knocked offline, you can switch to another server. But for the server operators, it’s all about maximizing the number of players and running a large, powerful server. The more players you can hold on the server, the more money you make. But if you go down, you start to lose Minecraft players very fast — maybe for good.”</w:t>
      </w:r>
    </w:p>
    <w:p w:rsidR="00FC7A39" w:rsidRDefault="00FC7A39" w:rsidP="00FC7A39">
      <w:pPr>
        <w:pStyle w:val="a6"/>
        <w:spacing w:before="0" w:beforeAutospacing="0" w:after="300" w:afterAutospacing="0" w:line="324" w:lineRule="atLeast"/>
        <w:jc w:val="both"/>
        <w:textAlignment w:val="baseline"/>
        <w:rPr>
          <w:rFonts w:ascii="Georgia" w:hAnsi="Georgia"/>
          <w:color w:val="555555"/>
          <w:sz w:val="22"/>
          <w:szCs w:val="22"/>
        </w:rPr>
      </w:pPr>
      <w:r>
        <w:rPr>
          <w:rFonts w:ascii="Georgia" w:hAnsi="Georgia"/>
          <w:color w:val="555555"/>
          <w:sz w:val="22"/>
          <w:szCs w:val="22"/>
        </w:rPr>
        <w:t>In June 2014, ProxyPipe was hit with a 300 gigabit per second DDoS attack launched by lelddos, which had a penchant for publicly taunting its victims on Twitter just as it began launching DDoS assaults at the taunted.</w:t>
      </w:r>
    </w:p>
    <w:p w:rsidR="00FC7A39" w:rsidRDefault="00FC7A39"/>
    <w:p w:rsidR="00BB171F" w:rsidRDefault="00BB171F" w:rsidP="00BB171F">
      <w:pPr>
        <w:widowControl/>
        <w:jc w:val="left"/>
        <w:rPr>
          <w:rFonts w:ascii="Helvetica" w:hAnsi="Helvetica"/>
          <w:bCs/>
          <w:caps/>
          <w:sz w:val="15"/>
          <w:szCs w:val="15"/>
          <w:bdr w:val="none" w:sz="0" w:space="0" w:color="auto" w:frame="1"/>
        </w:rPr>
      </w:pPr>
      <w:hyperlink r:id="rId22" w:history="1">
        <w:r w:rsidRPr="00433C7C">
          <w:rPr>
            <w:rStyle w:val="a5"/>
            <w:rFonts w:ascii="Helvetica" w:hAnsi="Helvetica"/>
            <w:bCs/>
            <w:caps/>
            <w:sz w:val="15"/>
            <w:szCs w:val="15"/>
            <w:bdr w:val="none" w:sz="0" w:space="0" w:color="auto" w:frame="1"/>
          </w:rPr>
          <w:t>https://krebsonsecurity.com/about/</w:t>
        </w:r>
      </w:hyperlink>
    </w:p>
    <w:p w:rsidR="00BB171F" w:rsidRDefault="00BB171F" w:rsidP="00BB171F">
      <w:pPr>
        <w:widowControl/>
        <w:jc w:val="left"/>
        <w:rPr>
          <w:rFonts w:ascii="Helvetica" w:hAnsi="Helvetica"/>
          <w:bCs/>
          <w:caps/>
          <w:sz w:val="15"/>
          <w:szCs w:val="15"/>
          <w:bdr w:val="none" w:sz="0" w:space="0" w:color="auto" w:frame="1"/>
        </w:rPr>
      </w:pPr>
    </w:p>
    <w:p w:rsidR="00BB171F" w:rsidRDefault="00BB171F" w:rsidP="00BB171F">
      <w:pPr>
        <w:pStyle w:val="2"/>
        <w:spacing w:before="0" w:beforeAutospacing="0" w:after="300" w:afterAutospacing="0"/>
        <w:textAlignment w:val="baseline"/>
        <w:rPr>
          <w:rFonts w:ascii="Helvetica" w:hAnsi="Helvetica"/>
          <w:color w:val="000000"/>
          <w:spacing w:val="-15"/>
          <w:sz w:val="42"/>
          <w:szCs w:val="42"/>
        </w:rPr>
      </w:pPr>
      <w:r>
        <w:rPr>
          <w:rFonts w:ascii="Helvetica" w:hAnsi="Helvetica"/>
          <w:color w:val="000000"/>
          <w:spacing w:val="-15"/>
          <w:sz w:val="42"/>
          <w:szCs w:val="42"/>
        </w:rPr>
        <w:t>About the Author</w:t>
      </w:r>
    </w:p>
    <w:p w:rsidR="00BB171F" w:rsidRDefault="00BB171F" w:rsidP="00BB171F">
      <w:pPr>
        <w:pStyle w:val="a6"/>
        <w:spacing w:before="0" w:beforeAutospacing="0" w:after="0" w:afterAutospacing="0" w:line="360" w:lineRule="atLeast"/>
        <w:jc w:val="both"/>
        <w:textAlignment w:val="baseline"/>
        <w:rPr>
          <w:rFonts w:ascii="Georgia" w:hAnsi="Georgia"/>
          <w:color w:val="555555"/>
        </w:rPr>
      </w:pPr>
      <w:r>
        <w:rPr>
          <w:rFonts w:ascii="Georgia" w:hAnsi="Georgia"/>
          <w:color w:val="555555"/>
        </w:rPr>
        <w:t>Brian Krebs worked as a reporter for The Washington Post from 1995 to 2009, authoring more than 1,300 blog posts for the Security Fix blog, as well as</w:t>
      </w:r>
      <w:r>
        <w:rPr>
          <w:rStyle w:val="apple-converted-space"/>
          <w:rFonts w:ascii="Georgia" w:hAnsi="Georgia"/>
          <w:color w:val="555555"/>
        </w:rPr>
        <w:t> </w:t>
      </w:r>
      <w:hyperlink r:id="rId23" w:tgtFrame="_blank" w:history="1">
        <w:r>
          <w:rPr>
            <w:rStyle w:val="a5"/>
            <w:rFonts w:ascii="Georgia" w:hAnsi="Georgia"/>
            <w:color w:val="CC6600"/>
            <w:bdr w:val="none" w:sz="0" w:space="0" w:color="auto" w:frame="1"/>
          </w:rPr>
          <w:t>hundreds of stories</w:t>
        </w:r>
      </w:hyperlink>
      <w:r>
        <w:rPr>
          <w:rStyle w:val="apple-converted-space"/>
          <w:rFonts w:ascii="Georgia" w:hAnsi="Georgia"/>
          <w:color w:val="555555"/>
        </w:rPr>
        <w:t> </w:t>
      </w:r>
      <w:r>
        <w:rPr>
          <w:rFonts w:ascii="Georgia" w:hAnsi="Georgia"/>
          <w:color w:val="555555"/>
        </w:rPr>
        <w:t>for washingtonpost.com and The Washington Post newspaper, including eight front-page stories in the dead-tree edition and a Post Magazine cover piece on botnet operators. In 2014, he was profiled in</w:t>
      </w:r>
      <w:r>
        <w:rPr>
          <w:rStyle w:val="apple-converted-space"/>
          <w:rFonts w:ascii="Georgia" w:hAnsi="Georgia"/>
          <w:color w:val="555555"/>
        </w:rPr>
        <w:t> </w:t>
      </w:r>
      <w:hyperlink r:id="rId24" w:tgtFrame="_blank" w:tooltip="http://www.nytimes.com/2014/02/17/technology/reporting-from-the-webs-underbelly.html?_r=0" w:history="1">
        <w:r>
          <w:rPr>
            <w:rStyle w:val="a5"/>
            <w:rFonts w:ascii="Georgia" w:hAnsi="Georgia"/>
            <w:color w:val="CC6600"/>
            <w:bdr w:val="none" w:sz="0" w:space="0" w:color="auto" w:frame="1"/>
          </w:rPr>
          <w:t>The New York Times</w:t>
        </w:r>
      </w:hyperlink>
      <w:r>
        <w:rPr>
          <w:rFonts w:ascii="Georgia" w:hAnsi="Georgia"/>
          <w:color w:val="555555"/>
        </w:rPr>
        <w:t>, </w:t>
      </w:r>
      <w:hyperlink r:id="rId25" w:tgtFrame="_blank" w:tooltip="http://www.businessweek.com/articles/2014-01-16/brian-krebs-the-cybersecurity-blogger-hackers-love-to-hate" w:history="1">
        <w:r>
          <w:rPr>
            <w:rStyle w:val="a5"/>
            <w:rFonts w:ascii="Georgia" w:hAnsi="Georgia"/>
            <w:color w:val="CC6600"/>
            <w:bdr w:val="none" w:sz="0" w:space="0" w:color="auto" w:frame="1"/>
          </w:rPr>
          <w:t>Business Week</w:t>
        </w:r>
      </w:hyperlink>
      <w:r>
        <w:rPr>
          <w:rFonts w:ascii="Georgia" w:hAnsi="Georgia"/>
          <w:color w:val="555555"/>
        </w:rPr>
        <w:t>and by</w:t>
      </w:r>
      <w:r>
        <w:rPr>
          <w:rStyle w:val="apple-converted-space"/>
          <w:rFonts w:ascii="Georgia" w:hAnsi="Georgia"/>
          <w:color w:val="555555"/>
        </w:rPr>
        <w:t> </w:t>
      </w:r>
      <w:hyperlink r:id="rId26" w:tgtFrame="_blank" w:tooltip="http://www.poynter.org/latest-news/top-stories/236059/tech-reporter-brian-krebs-hacks-it-on-his-own-one-scoop-at-a-time/" w:history="1">
        <w:r>
          <w:rPr>
            <w:rStyle w:val="a5"/>
            <w:rFonts w:ascii="Georgia" w:hAnsi="Georgia"/>
            <w:color w:val="CC6600"/>
            <w:bdr w:val="none" w:sz="0" w:space="0" w:color="auto" w:frame="1"/>
          </w:rPr>
          <w:t>Poynter.org</w:t>
        </w:r>
      </w:hyperlink>
      <w:r>
        <w:rPr>
          <w:rFonts w:ascii="Georgia" w:hAnsi="Georgia"/>
          <w:color w:val="555555"/>
        </w:rPr>
        <w:t>. More recently, he was invited to an “Ask Me Anything”</w:t>
      </w:r>
      <w:hyperlink r:id="rId27" w:tgtFrame="_blank" w:history="1">
        <w:r>
          <w:rPr>
            <w:rStyle w:val="a5"/>
            <w:rFonts w:ascii="Georgia" w:hAnsi="Georgia"/>
            <w:color w:val="CC6600"/>
            <w:bdr w:val="none" w:sz="0" w:space="0" w:color="auto" w:frame="1"/>
          </w:rPr>
          <w:t>discussion on Reddit</w:t>
        </w:r>
      </w:hyperlink>
      <w:r>
        <w:rPr>
          <w:rStyle w:val="apple-converted-space"/>
          <w:rFonts w:ascii="Georgia" w:hAnsi="Georgia"/>
          <w:color w:val="555555"/>
        </w:rPr>
        <w:t> </w:t>
      </w:r>
      <w:r>
        <w:rPr>
          <w:rFonts w:ascii="Georgia" w:hAnsi="Georgia"/>
          <w:color w:val="555555"/>
        </w:rPr>
        <w:t>about investigative reporting.</w:t>
      </w:r>
    </w:p>
    <w:p w:rsidR="00BB171F" w:rsidRDefault="00BB171F" w:rsidP="00BB171F">
      <w:pPr>
        <w:spacing w:line="360" w:lineRule="atLeast"/>
        <w:textAlignment w:val="baseline"/>
        <w:rPr>
          <w:rFonts w:ascii="Georgia" w:hAnsi="Georgia"/>
          <w:color w:val="000000"/>
        </w:rPr>
      </w:pPr>
      <w:r>
        <w:rPr>
          <w:rFonts w:ascii="Georgia" w:hAnsi="Georgia"/>
          <w:noProof/>
          <w:color w:val="CC6600"/>
          <w:bdr w:val="none" w:sz="0" w:space="0" w:color="auto" w:frame="1"/>
        </w:rPr>
        <w:drawing>
          <wp:inline distT="0" distB="0" distL="0" distR="0" wp14:anchorId="5543C653" wp14:editId="241C3898">
            <wp:extent cx="2714625" cy="3257550"/>
            <wp:effectExtent l="0" t="0" r="9525" b="0"/>
            <wp:docPr id="3" name="图片 3" descr="Credit: Kristof Clerix">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dit: Kristof Clerix">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4625" cy="3257550"/>
                    </a:xfrm>
                    <a:prstGeom prst="rect">
                      <a:avLst/>
                    </a:prstGeom>
                    <a:noFill/>
                    <a:ln>
                      <a:noFill/>
                    </a:ln>
                  </pic:spPr>
                </pic:pic>
              </a:graphicData>
            </a:graphic>
          </wp:inline>
        </w:drawing>
      </w:r>
    </w:p>
    <w:p w:rsidR="00BB171F" w:rsidRDefault="00BB171F" w:rsidP="00BB171F">
      <w:pPr>
        <w:pStyle w:val="wp-caption-text"/>
        <w:spacing w:before="0" w:beforeAutospacing="0" w:after="0" w:afterAutospacing="0" w:line="336" w:lineRule="atLeast"/>
        <w:textAlignment w:val="baseline"/>
        <w:rPr>
          <w:rFonts w:ascii="Georgia" w:hAnsi="Georgia"/>
          <w:i/>
          <w:iCs/>
          <w:color w:val="555555"/>
          <w:sz w:val="18"/>
          <w:szCs w:val="18"/>
        </w:rPr>
      </w:pPr>
      <w:r>
        <w:rPr>
          <w:rFonts w:ascii="Georgia" w:hAnsi="Georgia"/>
          <w:i/>
          <w:iCs/>
          <w:color w:val="555555"/>
          <w:sz w:val="18"/>
          <w:szCs w:val="18"/>
        </w:rPr>
        <w:t>Credit: Kristof Clerix</w:t>
      </w:r>
    </w:p>
    <w:p w:rsidR="00BB171F" w:rsidRDefault="00BB171F" w:rsidP="00BB171F">
      <w:pPr>
        <w:pStyle w:val="a6"/>
        <w:spacing w:before="0" w:beforeAutospacing="0" w:after="300" w:afterAutospacing="0" w:line="360" w:lineRule="atLeast"/>
        <w:jc w:val="both"/>
        <w:textAlignment w:val="baseline"/>
        <w:rPr>
          <w:rFonts w:ascii="Georgia" w:hAnsi="Georgia"/>
          <w:color w:val="555555"/>
        </w:rPr>
      </w:pPr>
      <w:r>
        <w:rPr>
          <w:rFonts w:ascii="Georgia" w:hAnsi="Georgia"/>
          <w:color w:val="555555"/>
        </w:rPr>
        <w:lastRenderedPageBreak/>
        <w:t>But you didn’t really want to read my résumé, did you? What most people want to know is how I got into computer security, and whether I have a technical background in the field.</w:t>
      </w:r>
    </w:p>
    <w:p w:rsidR="00BB171F" w:rsidRDefault="00BB171F" w:rsidP="00BB171F">
      <w:pPr>
        <w:pStyle w:val="a6"/>
        <w:spacing w:before="0" w:beforeAutospacing="0" w:after="300" w:afterAutospacing="0" w:line="360" w:lineRule="atLeast"/>
        <w:jc w:val="both"/>
        <w:textAlignment w:val="baseline"/>
        <w:rPr>
          <w:rFonts w:ascii="Georgia" w:hAnsi="Georgia"/>
          <w:color w:val="555555"/>
        </w:rPr>
      </w:pPr>
      <w:r>
        <w:rPr>
          <w:rFonts w:ascii="Georgia" w:hAnsi="Georgia"/>
          <w:color w:val="555555"/>
        </w:rPr>
        <w:t>The short answer is “by accident,” and “no,” respectively. I earned a Bachelor of Arts in International Studies from George Mason University in 1994, and at the time I wasn’t much interested in computers, although I had programmed a bit on an Apple II and spent quite a bit of time visiting online bulletin boards as a kid.</w:t>
      </w:r>
    </w:p>
    <w:p w:rsidR="00BB171F" w:rsidRDefault="00BB171F" w:rsidP="00BB171F">
      <w:pPr>
        <w:pStyle w:val="a6"/>
        <w:spacing w:before="0" w:beforeAutospacing="0" w:after="0" w:afterAutospacing="0" w:line="360" w:lineRule="atLeast"/>
        <w:jc w:val="both"/>
        <w:textAlignment w:val="baseline"/>
        <w:rPr>
          <w:rFonts w:ascii="Georgia" w:hAnsi="Georgia"/>
          <w:color w:val="555555"/>
        </w:rPr>
      </w:pPr>
      <w:r>
        <w:rPr>
          <w:rFonts w:ascii="Georgia" w:hAnsi="Georgia"/>
          <w:color w:val="555555"/>
        </w:rPr>
        <w:t>It wasn’t until 2001 — when my entire home network was overrun by a Chinese hacking group — that I became intensely interested in computer security. I had been monkeying with a default installation of Red Hat Linux (6.2) on an old Hewlett-Packard system, because for some reason I had it in my head that it would be fun to teach myself how to turn the spare computer into an oversized firewall [ah, the irony]. That is, until the</w:t>
      </w:r>
      <w:r>
        <w:rPr>
          <w:rStyle w:val="apple-converted-space"/>
          <w:rFonts w:ascii="Georgia" w:hAnsi="Georgia"/>
          <w:color w:val="555555"/>
        </w:rPr>
        <w:t> </w:t>
      </w:r>
      <w:hyperlink r:id="rId30" w:tgtFrame="_blank" w:history="1">
        <w:r>
          <w:rPr>
            <w:rStyle w:val="a5"/>
            <w:rFonts w:ascii="Georgia" w:hAnsi="Georgia"/>
            <w:color w:val="CC6600"/>
            <w:bdr w:val="none" w:sz="0" w:space="0" w:color="auto" w:frame="1"/>
          </w:rPr>
          <w:t>Lion Worm</w:t>
        </w:r>
      </w:hyperlink>
      <w:r>
        <w:rPr>
          <w:rFonts w:ascii="Georgia" w:hAnsi="Georgia"/>
          <w:color w:val="555555"/>
        </w:rPr>
        <w:t>came around and locked me out of my system. Twice.</w:t>
      </w:r>
    </w:p>
    <w:p w:rsidR="00BB171F" w:rsidRDefault="00BB171F" w:rsidP="00BB171F">
      <w:pPr>
        <w:pStyle w:val="a6"/>
        <w:spacing w:before="0" w:beforeAutospacing="0" w:after="300" w:afterAutospacing="0" w:line="360" w:lineRule="atLeast"/>
        <w:jc w:val="both"/>
        <w:textAlignment w:val="baseline"/>
        <w:rPr>
          <w:rFonts w:ascii="Georgia" w:hAnsi="Georgia"/>
          <w:color w:val="555555"/>
        </w:rPr>
      </w:pPr>
      <w:r>
        <w:rPr>
          <w:rFonts w:ascii="Georgia" w:hAnsi="Georgia"/>
          <w:color w:val="555555"/>
        </w:rPr>
        <w:t>After that incident, I decided to learn as much as I could about computer and Internet security, and read most everything on the subject that I could get my hands on at the time. It’s an obsession that hasn’t let up.</w:t>
      </w:r>
    </w:p>
    <w:p w:rsidR="00BB171F" w:rsidRDefault="00BB171F" w:rsidP="00BB171F">
      <w:pPr>
        <w:pStyle w:val="a6"/>
        <w:spacing w:before="0" w:beforeAutospacing="0" w:after="300" w:afterAutospacing="0" w:line="360" w:lineRule="atLeast"/>
        <w:jc w:val="both"/>
        <w:textAlignment w:val="baseline"/>
        <w:rPr>
          <w:rFonts w:ascii="Georgia" w:hAnsi="Georgia"/>
          <w:color w:val="555555"/>
        </w:rPr>
      </w:pPr>
      <w:r>
        <w:rPr>
          <w:rFonts w:ascii="Georgia" w:hAnsi="Georgia"/>
          <w:color w:val="555555"/>
        </w:rPr>
        <w:t>Much of my knowledge about computers and Internet security comes from having cultivated regular and direct access to some of the smartest and most clueful geeks on the planet. The rest I think probably comes from a willingness to take risks, make mistakes, and learn from them.</w:t>
      </w:r>
    </w:p>
    <w:p w:rsidR="00BB171F" w:rsidRDefault="00BB171F" w:rsidP="00BB171F">
      <w:pPr>
        <w:pStyle w:val="a6"/>
        <w:spacing w:before="0" w:beforeAutospacing="0" w:after="0" w:afterAutospacing="0" w:line="360" w:lineRule="atLeast"/>
        <w:jc w:val="both"/>
        <w:textAlignment w:val="baseline"/>
        <w:rPr>
          <w:rFonts w:ascii="Georgia" w:hAnsi="Georgia"/>
          <w:color w:val="555555"/>
        </w:rPr>
      </w:pPr>
      <w:r>
        <w:rPr>
          <w:rFonts w:ascii="Georgia" w:hAnsi="Georgia"/>
          <w:color w:val="555555"/>
        </w:rPr>
        <w:t>I am 43 years old, and live with my wife Jennifer in Northern Virginia. When I’m not at the computer, I most often spend my free time reading, writing, cooking, gardening, studying Russian and playing guitar. I also enjoy corresponding with readers, so</w:t>
      </w:r>
      <w:r>
        <w:rPr>
          <w:rStyle w:val="apple-converted-space"/>
          <w:rFonts w:ascii="Georgia" w:hAnsi="Georgia"/>
          <w:color w:val="555555"/>
        </w:rPr>
        <w:t> </w:t>
      </w:r>
      <w:hyperlink r:id="rId31" w:history="1">
        <w:r>
          <w:rPr>
            <w:rStyle w:val="a5"/>
            <w:rFonts w:ascii="Georgia" w:hAnsi="Georgia"/>
            <w:color w:val="CC6600"/>
            <w:bdr w:val="none" w:sz="0" w:space="0" w:color="auto" w:frame="1"/>
          </w:rPr>
          <w:t>shoot me a note</w:t>
        </w:r>
      </w:hyperlink>
      <w:r>
        <w:rPr>
          <w:rStyle w:val="apple-converted-space"/>
          <w:rFonts w:ascii="Georgia" w:hAnsi="Georgia"/>
          <w:color w:val="555555"/>
        </w:rPr>
        <w:t> </w:t>
      </w:r>
      <w:r>
        <w:rPr>
          <w:rFonts w:ascii="Georgia" w:hAnsi="Georgia"/>
          <w:color w:val="555555"/>
        </w:rPr>
        <w:t>and tell me what you think of the blog.</w:t>
      </w:r>
    </w:p>
    <w:p w:rsidR="00BB171F" w:rsidRPr="00BB171F" w:rsidRDefault="00BB171F">
      <w:pPr>
        <w:rPr>
          <w:rFonts w:hint="eastAsia"/>
        </w:rPr>
      </w:pPr>
      <w:bookmarkStart w:id="0" w:name="_GoBack"/>
      <w:bookmarkEnd w:id="0"/>
    </w:p>
    <w:sectPr w:rsidR="00BB171F" w:rsidRPr="00BB17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407" w:rsidRDefault="00B33407" w:rsidP="00FC7A39">
      <w:r>
        <w:separator/>
      </w:r>
    </w:p>
  </w:endnote>
  <w:endnote w:type="continuationSeparator" w:id="0">
    <w:p w:rsidR="00B33407" w:rsidRDefault="00B33407" w:rsidP="00FC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407" w:rsidRDefault="00B33407" w:rsidP="00FC7A39">
      <w:r>
        <w:separator/>
      </w:r>
    </w:p>
  </w:footnote>
  <w:footnote w:type="continuationSeparator" w:id="0">
    <w:p w:rsidR="00B33407" w:rsidRDefault="00B33407" w:rsidP="00FC7A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836"/>
    <w:rsid w:val="006E132D"/>
    <w:rsid w:val="00731106"/>
    <w:rsid w:val="00B33407"/>
    <w:rsid w:val="00BB171F"/>
    <w:rsid w:val="00BC1836"/>
    <w:rsid w:val="00E24046"/>
    <w:rsid w:val="00FC7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9C9D9F-3A8B-412F-AB26-CBC5E0266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FC7A39"/>
    <w:pPr>
      <w:widowControl/>
      <w:spacing w:before="100" w:beforeAutospacing="1" w:after="100" w:afterAutospacing="1"/>
      <w:jc w:val="left"/>
      <w:outlineLvl w:val="1"/>
    </w:pPr>
    <w:rPr>
      <w:rFonts w:ascii="宋体" w:eastAsia="宋体" w:hAnsi="宋体" w:cs="宋体"/>
      <w:b/>
      <w:bCs/>
      <w:kern w:val="0"/>
      <w:sz w:val="36"/>
      <w:szCs w:val="36"/>
    </w:rPr>
  </w:style>
  <w:style w:type="paragraph" w:styleId="4">
    <w:name w:val="heading 4"/>
    <w:basedOn w:val="a"/>
    <w:next w:val="a"/>
    <w:link w:val="4Char"/>
    <w:uiPriority w:val="9"/>
    <w:semiHidden/>
    <w:unhideWhenUsed/>
    <w:qFormat/>
    <w:rsid w:val="00FC7A3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C7A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C7A39"/>
    <w:rPr>
      <w:sz w:val="18"/>
      <w:szCs w:val="18"/>
    </w:rPr>
  </w:style>
  <w:style w:type="paragraph" w:styleId="a4">
    <w:name w:val="footer"/>
    <w:basedOn w:val="a"/>
    <w:link w:val="Char0"/>
    <w:uiPriority w:val="99"/>
    <w:unhideWhenUsed/>
    <w:rsid w:val="00FC7A39"/>
    <w:pPr>
      <w:tabs>
        <w:tab w:val="center" w:pos="4153"/>
        <w:tab w:val="right" w:pos="8306"/>
      </w:tabs>
      <w:snapToGrid w:val="0"/>
      <w:jc w:val="left"/>
    </w:pPr>
    <w:rPr>
      <w:sz w:val="18"/>
      <w:szCs w:val="18"/>
    </w:rPr>
  </w:style>
  <w:style w:type="character" w:customStyle="1" w:styleId="Char0">
    <w:name w:val="页脚 Char"/>
    <w:basedOn w:val="a0"/>
    <w:link w:val="a4"/>
    <w:uiPriority w:val="99"/>
    <w:rsid w:val="00FC7A39"/>
    <w:rPr>
      <w:sz w:val="18"/>
      <w:szCs w:val="18"/>
    </w:rPr>
  </w:style>
  <w:style w:type="character" w:styleId="a5">
    <w:name w:val="Hyperlink"/>
    <w:basedOn w:val="a0"/>
    <w:uiPriority w:val="99"/>
    <w:unhideWhenUsed/>
    <w:rsid w:val="00FC7A39"/>
    <w:rPr>
      <w:color w:val="0563C1" w:themeColor="hyperlink"/>
      <w:u w:val="single"/>
    </w:rPr>
  </w:style>
  <w:style w:type="character" w:customStyle="1" w:styleId="2Char">
    <w:name w:val="标题 2 Char"/>
    <w:basedOn w:val="a0"/>
    <w:link w:val="2"/>
    <w:uiPriority w:val="9"/>
    <w:rsid w:val="00FC7A39"/>
    <w:rPr>
      <w:rFonts w:ascii="宋体" w:eastAsia="宋体" w:hAnsi="宋体" w:cs="宋体"/>
      <w:b/>
      <w:bCs/>
      <w:kern w:val="0"/>
      <w:sz w:val="36"/>
      <w:szCs w:val="36"/>
    </w:rPr>
  </w:style>
  <w:style w:type="character" w:customStyle="1" w:styleId="date">
    <w:name w:val="date"/>
    <w:basedOn w:val="a0"/>
    <w:rsid w:val="00FC7A39"/>
  </w:style>
  <w:style w:type="paragraph" w:styleId="a6">
    <w:name w:val="Normal (Web)"/>
    <w:basedOn w:val="a"/>
    <w:uiPriority w:val="99"/>
    <w:semiHidden/>
    <w:unhideWhenUsed/>
    <w:rsid w:val="00FC7A39"/>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FC7A39"/>
  </w:style>
  <w:style w:type="character" w:styleId="a7">
    <w:name w:val="Strong"/>
    <w:basedOn w:val="a0"/>
    <w:uiPriority w:val="22"/>
    <w:qFormat/>
    <w:rsid w:val="00FC7A39"/>
    <w:rPr>
      <w:b/>
      <w:bCs/>
    </w:rPr>
  </w:style>
  <w:style w:type="character" w:customStyle="1" w:styleId="4Char">
    <w:name w:val="标题 4 Char"/>
    <w:basedOn w:val="a0"/>
    <w:link w:val="4"/>
    <w:uiPriority w:val="9"/>
    <w:semiHidden/>
    <w:rsid w:val="00FC7A39"/>
    <w:rPr>
      <w:rFonts w:asciiTheme="majorHAnsi" w:eastAsiaTheme="majorEastAsia" w:hAnsiTheme="majorHAnsi" w:cstheme="majorBidi"/>
      <w:b/>
      <w:bCs/>
      <w:sz w:val="28"/>
      <w:szCs w:val="28"/>
    </w:rPr>
  </w:style>
  <w:style w:type="paragraph" w:customStyle="1" w:styleId="wp-caption-text">
    <w:name w:val="wp-caption-text"/>
    <w:basedOn w:val="a"/>
    <w:rsid w:val="00FC7A3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220926">
      <w:bodyDiv w:val="1"/>
      <w:marLeft w:val="0"/>
      <w:marRight w:val="0"/>
      <w:marTop w:val="0"/>
      <w:marBottom w:val="0"/>
      <w:divBdr>
        <w:top w:val="none" w:sz="0" w:space="0" w:color="auto"/>
        <w:left w:val="none" w:sz="0" w:space="0" w:color="auto"/>
        <w:bottom w:val="none" w:sz="0" w:space="0" w:color="auto"/>
        <w:right w:val="none" w:sz="0" w:space="0" w:color="auto"/>
      </w:divBdr>
      <w:divsChild>
        <w:div w:id="41758900">
          <w:marLeft w:val="75"/>
          <w:marRight w:val="75"/>
          <w:marTop w:val="75"/>
          <w:marBottom w:val="225"/>
          <w:divBdr>
            <w:top w:val="none" w:sz="0" w:space="0" w:color="auto"/>
            <w:left w:val="none" w:sz="0" w:space="0" w:color="auto"/>
            <w:bottom w:val="none" w:sz="0" w:space="0" w:color="auto"/>
            <w:right w:val="none" w:sz="0" w:space="0" w:color="auto"/>
          </w:divBdr>
        </w:div>
      </w:divsChild>
    </w:div>
    <w:div w:id="777412659">
      <w:bodyDiv w:val="1"/>
      <w:marLeft w:val="0"/>
      <w:marRight w:val="0"/>
      <w:marTop w:val="0"/>
      <w:marBottom w:val="0"/>
      <w:divBdr>
        <w:top w:val="none" w:sz="0" w:space="0" w:color="auto"/>
        <w:left w:val="none" w:sz="0" w:space="0" w:color="auto"/>
        <w:bottom w:val="none" w:sz="0" w:space="0" w:color="auto"/>
        <w:right w:val="none" w:sz="0" w:space="0" w:color="auto"/>
      </w:divBdr>
      <w:divsChild>
        <w:div w:id="2049408106">
          <w:marLeft w:val="0"/>
          <w:marRight w:val="0"/>
          <w:marTop w:val="0"/>
          <w:marBottom w:val="0"/>
          <w:divBdr>
            <w:top w:val="none" w:sz="0" w:space="0" w:color="auto"/>
            <w:left w:val="none" w:sz="0" w:space="0" w:color="auto"/>
            <w:bottom w:val="none" w:sz="0" w:space="0" w:color="auto"/>
            <w:right w:val="none" w:sz="0" w:space="0" w:color="auto"/>
          </w:divBdr>
        </w:div>
      </w:divsChild>
    </w:div>
    <w:div w:id="1008484494">
      <w:bodyDiv w:val="1"/>
      <w:marLeft w:val="0"/>
      <w:marRight w:val="0"/>
      <w:marTop w:val="0"/>
      <w:marBottom w:val="0"/>
      <w:divBdr>
        <w:top w:val="none" w:sz="0" w:space="0" w:color="auto"/>
        <w:left w:val="none" w:sz="0" w:space="0" w:color="auto"/>
        <w:bottom w:val="none" w:sz="0" w:space="0" w:color="auto"/>
        <w:right w:val="none" w:sz="0" w:space="0" w:color="auto"/>
      </w:divBdr>
      <w:divsChild>
        <w:div w:id="2040817982">
          <w:marLeft w:val="0"/>
          <w:marRight w:val="0"/>
          <w:marTop w:val="75"/>
          <w:marBottom w:val="225"/>
          <w:divBdr>
            <w:top w:val="none" w:sz="0" w:space="0" w:color="auto"/>
            <w:left w:val="none" w:sz="0" w:space="0" w:color="auto"/>
            <w:bottom w:val="none" w:sz="0" w:space="0" w:color="auto"/>
            <w:right w:val="none" w:sz="0" w:space="0" w:color="auto"/>
          </w:divBdr>
        </w:div>
        <w:div w:id="149517912">
          <w:marLeft w:val="0"/>
          <w:marRight w:val="0"/>
          <w:marTop w:val="7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ebsonsecurity.com/2016/10/source-code-for-iot-botnet-mirai-released/" TargetMode="External"/><Relationship Id="rId13" Type="http://schemas.openxmlformats.org/officeDocument/2006/relationships/hyperlink" Target="https://en.wikipedia.org/wiki/Morris_worm" TargetMode="External"/><Relationship Id="rId18" Type="http://schemas.openxmlformats.org/officeDocument/2006/relationships/hyperlink" Target="https://en.wikipedia.org/wiki/SQL_Slammer" TargetMode="External"/><Relationship Id="rId26" Type="http://schemas.openxmlformats.org/officeDocument/2006/relationships/hyperlink" Target="http://www.poynter.org/latest-news/top-stories/236059/tech-reporter-brian-krebs-hacks-it-on-his-own-one-scoop-at-a-time/" TargetMode="External"/><Relationship Id="rId3" Type="http://schemas.openxmlformats.org/officeDocument/2006/relationships/webSettings" Target="webSettings.xml"/><Relationship Id="rId21" Type="http://schemas.openxmlformats.org/officeDocument/2006/relationships/image" Target="media/image2.png"/><Relationship Id="rId7" Type="http://schemas.openxmlformats.org/officeDocument/2006/relationships/hyperlink" Target="https://krebsonsecurity.com/2016/09/the-democratization-of-censorship/" TargetMode="External"/><Relationship Id="rId12" Type="http://schemas.openxmlformats.org/officeDocument/2006/relationships/hyperlink" Target="https://krebsonsecurity.com/tag/booter/" TargetMode="External"/><Relationship Id="rId17" Type="http://schemas.openxmlformats.org/officeDocument/2006/relationships/hyperlink" Target="https://en.wikipedia.org/wiki/Blaster_(computer_worm)" TargetMode="External"/><Relationship Id="rId25" Type="http://schemas.openxmlformats.org/officeDocument/2006/relationships/hyperlink" Target="http://www.businessweek.com/articles/2014-01-16/brian-krebs-the-cybersecurity-blogger-hackers-love-to-hate"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n.wikipedia.org/wiki/Welchia" TargetMode="External"/><Relationship Id="rId20" Type="http://schemas.openxmlformats.org/officeDocument/2006/relationships/hyperlink" Target="http://www.theverge.com/2016/6/2/11838036/minecraft-sales-100-million" TargetMode="External"/><Relationship Id="rId29"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s://krebsonsecurity.com/2017/01/who-is-anna-senpai-the-mirai-worm-author/?winzoom=1" TargetMode="External"/><Relationship Id="rId11" Type="http://schemas.openxmlformats.org/officeDocument/2006/relationships/hyperlink" Target="https://krebsonsecurity.com/who-is-anna-senpai-mirai-story-glossary/" TargetMode="External"/><Relationship Id="rId24" Type="http://schemas.openxmlformats.org/officeDocument/2006/relationships/hyperlink" Target="http://www.nytimes.com/2014/02/17/technology/reporting-from-the-webs-underbelly.html?_r=0"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n.wikipedia.org/wiki/Code_Red_(computer_worm)" TargetMode="External"/><Relationship Id="rId23" Type="http://schemas.openxmlformats.org/officeDocument/2006/relationships/hyperlink" Target="http://www.krebsonsecurity.com/2009/12/story-driven-resume-my-best-work-2005-2009-3/" TargetMode="External"/><Relationship Id="rId28" Type="http://schemas.openxmlformats.org/officeDocument/2006/relationships/hyperlink" Target="https://krebsonsecurity.com/wp-content/uploads/2009/11/krebsinbelgium.png" TargetMode="External"/><Relationship Id="rId10" Type="http://schemas.openxmlformats.org/officeDocument/2006/relationships/image" Target="media/image1.png"/><Relationship Id="rId19" Type="http://schemas.openxmlformats.org/officeDocument/2006/relationships/hyperlink" Target="http://minecraft/" TargetMode="External"/><Relationship Id="rId31" Type="http://schemas.openxmlformats.org/officeDocument/2006/relationships/hyperlink" Target="mailto:krebsonsecurity@gmail.com" TargetMode="External"/><Relationship Id="rId4" Type="http://schemas.openxmlformats.org/officeDocument/2006/relationships/footnotes" Target="footnotes.xml"/><Relationship Id="rId9" Type="http://schemas.openxmlformats.org/officeDocument/2006/relationships/hyperlink" Target="https://krebsonsecurity.com/wp-content/uploads/2016/10/mirai-hf.png" TargetMode="External"/><Relationship Id="rId14" Type="http://schemas.openxmlformats.org/officeDocument/2006/relationships/hyperlink" Target="https://en.wikipedia.org/wiki/Nimda" TargetMode="External"/><Relationship Id="rId22" Type="http://schemas.openxmlformats.org/officeDocument/2006/relationships/hyperlink" Target="https://krebsonsecurity.com/about/" TargetMode="External"/><Relationship Id="rId27" Type="http://schemas.openxmlformats.org/officeDocument/2006/relationships/hyperlink" Target="https://www.reddit.com/r/netsec/comments/3psice/im_an_investigative_reporter_ama/" TargetMode="External"/><Relationship Id="rId30" Type="http://schemas.openxmlformats.org/officeDocument/2006/relationships/hyperlink" Target="http://www.ouah.org/lionw.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1749</Words>
  <Characters>9973</Characters>
  <Application>Microsoft Office Word</Application>
  <DocSecurity>0</DocSecurity>
  <Lines>83</Lines>
  <Paragraphs>23</Paragraphs>
  <ScaleCrop>false</ScaleCrop>
  <Company/>
  <LinksUpToDate>false</LinksUpToDate>
  <CharactersWithSpaces>11699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2017-01-22T05:22:00Z</dcterms:created>
  <dcterms:modified xsi:type="dcterms:W3CDTF">2017-01-22T05:24:00Z</dcterms:modified>
</cp:coreProperties>
</file>